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bookmarkStart w:id="0" w:name="_GoBack"/>
      <w:bookmarkEnd w:id="0"/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707E8F" w:rsidP="006E1FB2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6E1FB2">
                  <w:rPr>
                    <w:rFonts w:ascii="David" w:hAnsi="David" w:cs="David" w:hint="cs"/>
                    <w:color w:val="000000"/>
                    <w:rtl/>
                  </w:rPr>
                  <w:t xml:space="preserve">תוכנת ניווט קולית לבעלי מוגבלויות 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1FB2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1FB2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07E8F" w:rsidP="006E1FB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6E1FB2">
                  <w:rPr>
                    <w:rFonts w:cs="David" w:hint="cs"/>
                    <w:rtl/>
                  </w:rPr>
                  <w:t>זיקיתאפ</w:t>
                </w:r>
                <w:proofErr w:type="spellEnd"/>
                <w:r w:rsidR="006E1FB2">
                  <w:rPr>
                    <w:rFonts w:cs="David" w:hint="cs"/>
                    <w:rtl/>
                  </w:rPr>
                  <w:t xml:space="preserve"> בע"מ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07E8F" w:rsidP="006E1FB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6E1FB2">
                  <w:rPr>
                    <w:rFonts w:cs="David"/>
                  </w:rPr>
                  <w:t>515223691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707E8F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E1FB2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07E8F" w:rsidP="0076488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764882">
                  <w:rPr>
                    <w:rFonts w:cs="David" w:hint="cs"/>
                    <w:rtl/>
                  </w:rPr>
                  <w:t>200,000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9571CF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8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9571CF">
                  <w:rPr>
                    <w:rFonts w:asciiTheme="minorBidi" w:hAnsiTheme="minorBidi" w:hint="cs"/>
                    <w:rtl/>
                  </w:rPr>
                  <w:t>‏01/08/2022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12-30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9571CF">
                  <w:rPr>
                    <w:rFonts w:asciiTheme="minorBidi" w:hAnsiTheme="minorBidi" w:hint="cs"/>
                    <w:rtl/>
                  </w:rPr>
                  <w:t>‏30/12/2024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F80060" w:rsidRDefault="00B04FD9" w:rsidP="004A7791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eastAsia="Times New Roman" w:hAnsi="Arial" w:cs="Arial" w:hint="cs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</w:t>
      </w:r>
      <w:r w:rsidRPr="00F80060">
        <w:rPr>
          <w:rFonts w:ascii="Arial" w:eastAsia="Times New Roman" w:hAnsi="Arial" w:cs="Arial"/>
          <w:b/>
          <w:sz w:val="22"/>
          <w:szCs w:val="22"/>
          <w:rtl/>
        </w:rPr>
        <w:t xml:space="preserve">שננקטו </w:t>
      </w:r>
      <w:r w:rsidR="006E1FB2" w:rsidRPr="00F80060">
        <w:rPr>
          <w:rFonts w:ascii="Arial" w:eastAsia="Times New Roman" w:hAnsi="Arial" w:cs="Arial"/>
          <w:b/>
          <w:sz w:val="22"/>
          <w:szCs w:val="22"/>
          <w:rtl/>
        </w:rPr>
        <w:t>–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האמצעים </w:t>
      </w:r>
      <w:r w:rsidR="00DC4EA4" w:rsidRPr="00F80060">
        <w:rPr>
          <w:rFonts w:ascii="Arial" w:eastAsia="Times New Roman" w:hAnsi="Arial" w:cs="Arial" w:hint="cs"/>
          <w:b/>
          <w:sz w:val="22"/>
          <w:szCs w:val="22"/>
          <w:rtl/>
        </w:rPr>
        <w:t>שבהם חיפש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>נו ספ</w:t>
      </w:r>
      <w:r w:rsidR="007F2555" w:rsidRPr="00F80060">
        <w:rPr>
          <w:rFonts w:ascii="Arial" w:eastAsia="Times New Roman" w:hAnsi="Arial" w:cs="Arial" w:hint="cs"/>
          <w:b/>
          <w:sz w:val="22"/>
          <w:szCs w:val="22"/>
          <w:rtl/>
        </w:rPr>
        <w:t>קים נוספים הם דרך האינטרנט, נעשתה התקשרות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עם </w:t>
      </w:r>
      <w:r w:rsidR="007F2555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חברה אחת 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בשוק אך אינה עונה על הדרישות המתאימות </w:t>
      </w:r>
      <w:r w:rsidR="007F2555" w:rsidRPr="00F80060">
        <w:rPr>
          <w:rFonts w:ascii="Arial" w:eastAsia="Times New Roman" w:hAnsi="Arial" w:cs="Arial" w:hint="cs"/>
          <w:b/>
          <w:sz w:val="22"/>
          <w:szCs w:val="22"/>
          <w:rtl/>
        </w:rPr>
        <w:t>ואין לה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את התכונות </w:t>
      </w:r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>הייחודיות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של מערכת </w:t>
      </w:r>
      <w:r w:rsidR="006E1FB2" w:rsidRPr="00F80060">
        <w:rPr>
          <w:rFonts w:ascii="Arial" w:eastAsia="Times New Roman" w:hAnsi="Arial" w:cs="Arial"/>
          <w:b/>
          <w:sz w:val="22"/>
          <w:szCs w:val="22"/>
        </w:rPr>
        <w:t xml:space="preserve">right hear 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כפי שכתוב </w:t>
      </w:r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>בהמשך</w:t>
      </w:r>
      <w:r w:rsidR="006E1FB2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. הפתרון שנותנת חברה זו, הינו מהיחיד מסוגו בארץ אשר מבוסס על הטכנולוגיה המתקדמת </w:t>
      </w:r>
      <w:proofErr w:type="spellStart"/>
      <w:r w:rsidR="006E1FB2" w:rsidRPr="00F80060">
        <w:rPr>
          <w:rFonts w:ascii="Arial" w:eastAsia="Times New Roman" w:hAnsi="Arial" w:cs="Arial"/>
          <w:b/>
          <w:sz w:val="22"/>
          <w:szCs w:val="22"/>
        </w:rPr>
        <w:t>ibeacon</w:t>
      </w:r>
      <w:proofErr w:type="spellEnd"/>
      <w:r w:rsidR="00DC4EA4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והיחידה שמאפשרת התמצאות והכוונה תמידיים באמצעות 3 שכבות טכנולוגיות מ</w:t>
      </w:r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שלימות </w:t>
      </w:r>
      <w:r w:rsidR="007F2555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ועוד שלל תכונות ייחודיות אשר מפורטות במסמך מאפייני המוצר. </w:t>
      </w:r>
    </w:p>
    <w:p w:rsidR="004A7791" w:rsidRPr="004A7791" w:rsidRDefault="004A7791" w:rsidP="004A7791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4A7791">
        <w:rPr>
          <w:rFonts w:ascii="Arial" w:hAnsi="Arial" w:cs="Arial" w:hint="cs"/>
          <w:bCs/>
          <w:sz w:val="22"/>
          <w:szCs w:val="22"/>
          <w:u w:val="single"/>
          <w:rtl/>
        </w:rPr>
        <w:t xml:space="preserve">מאפייני המוצר : </w:t>
      </w:r>
    </w:p>
    <w:p w:rsidR="004A7791" w:rsidRPr="004A7791" w:rsidRDefault="004A7791" w:rsidP="004A7791">
      <w:pPr>
        <w:spacing w:line="360" w:lineRule="auto"/>
        <w:ind w:left="1452" w:right="-567" w:hanging="1084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חברת </w:t>
      </w:r>
      <w:proofErr w:type="spellStart"/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>זיקיתאפ</w:t>
      </w:r>
      <w:proofErr w:type="spellEnd"/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 בע"מ הינה הממציאה והמפתחת של פתרון ההנגשה </w:t>
      </w:r>
      <w:r w:rsidRPr="004A7791">
        <w:rPr>
          <w:rFonts w:ascii="Arial" w:eastAsia="Times New Roman" w:hAnsi="Arial" w:cs="Arial"/>
          <w:b/>
          <w:sz w:val="22"/>
          <w:szCs w:val="22"/>
        </w:rPr>
        <w:t xml:space="preserve">right hear. </w:t>
      </w:r>
    </w:p>
    <w:p w:rsidR="004A7791" w:rsidRPr="004A7791" w:rsidRDefault="004A7791" w:rsidP="004A7791">
      <w:pPr>
        <w:spacing w:line="360" w:lineRule="auto"/>
        <w:ind w:left="368" w:right="-567"/>
        <w:contextualSpacing/>
        <w:rPr>
          <w:rFonts w:ascii="Arial" w:eastAsia="Times New Roman" w:hAnsi="Arial" w:cs="Arial"/>
          <w:b/>
          <w:sz w:val="22"/>
          <w:szCs w:val="22"/>
          <w:rtl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פתרון זה הינו היחיד מסוגו בארץ אשר מבוסס על הטכנולוגיה המתקדמת </w:t>
      </w:r>
      <w:proofErr w:type="spellStart"/>
      <w:r w:rsidRPr="004A7791">
        <w:rPr>
          <w:rFonts w:ascii="Arial" w:eastAsia="Times New Roman" w:hAnsi="Arial" w:cs="Arial"/>
          <w:b/>
          <w:sz w:val="22"/>
          <w:szCs w:val="22"/>
        </w:rPr>
        <w:t>ibeacon</w:t>
      </w:r>
      <w:proofErr w:type="spellEnd"/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  והינו היחיד שמאפשר: 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>התמצאות והכוונה תמידיים באפליקציה באמצעות 3 שכבות טכנולוגיות משלימות:</w:t>
      </w:r>
    </w:p>
    <w:p w:rsidR="004A7791" w:rsidRPr="004A7791" w:rsidRDefault="004A7791" w:rsidP="004A7791">
      <w:pPr>
        <w:numPr>
          <w:ilvl w:val="0"/>
          <w:numId w:val="10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חיווי קולי מבוסס </w:t>
      </w:r>
      <w:proofErr w:type="spellStart"/>
      <w:r w:rsidRPr="004A7791">
        <w:rPr>
          <w:rFonts w:ascii="Arial" w:eastAsia="Times New Roman" w:hAnsi="Arial" w:cs="Arial"/>
          <w:b/>
          <w:sz w:val="22"/>
          <w:szCs w:val="22"/>
        </w:rPr>
        <w:t>gps</w:t>
      </w:r>
      <w:proofErr w:type="spellEnd"/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 ללא תלות ביחידת בסיס</w:t>
      </w:r>
    </w:p>
    <w:p w:rsidR="004A7791" w:rsidRPr="004A7791" w:rsidRDefault="004A7791" w:rsidP="004A7791">
      <w:pPr>
        <w:numPr>
          <w:ilvl w:val="0"/>
          <w:numId w:val="10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מבוסס חיישן </w:t>
      </w:r>
      <w:r w:rsidRPr="004A7791">
        <w:rPr>
          <w:rFonts w:ascii="Arial" w:eastAsia="Times New Roman" w:hAnsi="Arial" w:cs="Arial"/>
          <w:b/>
          <w:sz w:val="22"/>
          <w:szCs w:val="22"/>
          <w:rtl/>
        </w:rPr>
        <w:t>–</w:t>
      </w: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 להתמצאות והכוונה ברזולוציות גבוהות ללא תלות ב </w:t>
      </w:r>
      <w:proofErr w:type="spellStart"/>
      <w:r w:rsidRPr="004A7791">
        <w:rPr>
          <w:rFonts w:ascii="Arial" w:eastAsia="Times New Roman" w:hAnsi="Arial" w:cs="Arial"/>
          <w:b/>
          <w:sz w:val="22"/>
          <w:szCs w:val="22"/>
        </w:rPr>
        <w:t>gps</w:t>
      </w:r>
      <w:proofErr w:type="spellEnd"/>
      <w:r w:rsidRPr="004A7791">
        <w:rPr>
          <w:rFonts w:ascii="Arial" w:eastAsia="Times New Roman" w:hAnsi="Arial" w:cs="Arial"/>
          <w:b/>
          <w:sz w:val="22"/>
          <w:szCs w:val="22"/>
        </w:rPr>
        <w:t xml:space="preserve"> </w:t>
      </w:r>
    </w:p>
    <w:p w:rsidR="004A7791" w:rsidRPr="004A7791" w:rsidRDefault="004A7791" w:rsidP="004A7791">
      <w:pPr>
        <w:numPr>
          <w:ilvl w:val="0"/>
          <w:numId w:val="10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פרטית- הקלטה עצמאית של נקודות עניין אישיות. 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lastRenderedPageBreak/>
        <w:t>עצמאות ורצף בהגעה מהבית אל המקום המונגש (אינטגרציות עם אפליקציות צד שלישי כמו גא-טקסי, מובי ביט ואחרות, מזהה שטרות, עלייה לשיחה עם מתנדב, לינקים לאתר הבית של המשטרה אשר יכול להקריא מסמכים.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ממשק לקוח שליטה, בקרה וניהול התוכן המושמע (עד 5000 תווים לכל רובריקה) באמצעות טכנולוגיית </w:t>
      </w:r>
      <w:r w:rsidRPr="004A7791">
        <w:rPr>
          <w:rFonts w:ascii="Arial" w:eastAsia="Times New Roman" w:hAnsi="Arial" w:cs="Arial"/>
          <w:b/>
          <w:sz w:val="22"/>
          <w:szCs w:val="22"/>
        </w:rPr>
        <w:t>TTS</w:t>
      </w: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. 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>מדדי ביצוע התנהגות המשתמשים- כמה אנשים השתמשו ומתי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>ליווי טקסטואלי מלא של המלל הקולי לטובת כבדי שמיעה וחרשים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>תמיכה בחיבור צגי ברייל לטובת עיוורים שהם גם כבדי שמיעה- תמיכה מלאה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>הכוונה והתמצאות באוריינטציה 360 מעלות (8 כיווני אויר)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>אפשרות להפעלת סימולציה מהבית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המערכת יכולה לתרגם עד 26 שפות 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חיבור למערכות כריזה לשעת חירום 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חיבור לתחבורה ציבורית כולל מספרי תחנות, מספרי קווים, כיווני נסיעה וזמני נסיעה. 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ascii="Arial" w:eastAsia="Times New Roman" w:hAnsi="Arial" w:cs="Arial"/>
          <w:b/>
          <w:sz w:val="22"/>
          <w:szCs w:val="22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המוצר הינו בין לאומי ומתופעל ב 11 מדינות בעולם ויכול לתת מענה גם לתייר אשר מגיע ממדינה אחרת ולחבר לו את האינפורמציה בשפתו. </w:t>
      </w:r>
    </w:p>
    <w:p w:rsidR="004A7791" w:rsidRPr="004A7791" w:rsidRDefault="004A7791" w:rsidP="004A7791">
      <w:pPr>
        <w:numPr>
          <w:ilvl w:val="0"/>
          <w:numId w:val="9"/>
        </w:numPr>
        <w:spacing w:line="360" w:lineRule="auto"/>
        <w:ind w:right="-567"/>
        <w:contextualSpacing/>
        <w:rPr>
          <w:rFonts w:eastAsia="Times New Roman" w:cs="Arial"/>
          <w:b/>
          <w:u w:val="single"/>
        </w:rPr>
      </w:pP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שימושיות </w:t>
      </w:r>
      <w:r w:rsidRPr="004A7791">
        <w:rPr>
          <w:rFonts w:ascii="Arial" w:eastAsia="Times New Roman" w:hAnsi="Arial" w:cs="Arial"/>
          <w:b/>
          <w:sz w:val="22"/>
          <w:szCs w:val="22"/>
          <w:rtl/>
        </w:rPr>
        <w:t>–</w:t>
      </w: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 ישנם כ 3000 לוקיישנים </w:t>
      </w:r>
      <w:r w:rsidRPr="004A7791">
        <w:rPr>
          <w:rFonts w:ascii="Arial" w:eastAsia="Times New Roman" w:hAnsi="Arial" w:cs="Arial"/>
          <w:b/>
          <w:sz w:val="22"/>
          <w:szCs w:val="22"/>
          <w:rtl/>
        </w:rPr>
        <w:t>–</w:t>
      </w:r>
      <w:r w:rsidRPr="004A7791">
        <w:rPr>
          <w:rFonts w:ascii="Arial" w:eastAsia="Times New Roman" w:hAnsi="Arial" w:cs="Arial" w:hint="cs"/>
          <w:b/>
          <w:sz w:val="22"/>
          <w:szCs w:val="22"/>
          <w:rtl/>
        </w:rPr>
        <w:t xml:space="preserve"> 20000 הורדות בחודש </w:t>
      </w:r>
    </w:p>
    <w:p w:rsidR="004A7791" w:rsidRPr="000223A7" w:rsidRDefault="004A7791" w:rsidP="004A7791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:rsidR="004A7791" w:rsidRPr="004A7791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 w:hint="cs"/>
          <w:b/>
          <w:sz w:val="22"/>
          <w:szCs w:val="22"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</w:p>
    <w:p w:rsidR="00B04FD9" w:rsidRPr="00F80060" w:rsidRDefault="00B04FD9" w:rsidP="004A7791">
      <w:pPr>
        <w:pStyle w:val="ab"/>
        <w:spacing w:line="360" w:lineRule="auto"/>
        <w:ind w:left="-199" w:right="-567"/>
        <w:jc w:val="both"/>
        <w:rPr>
          <w:rFonts w:ascii="Arial" w:eastAsia="Times New Roman" w:hAnsi="Arial" w:cs="Arial"/>
          <w:b/>
          <w:sz w:val="22"/>
          <w:szCs w:val="22"/>
          <w:rtl/>
        </w:rPr>
      </w:pPr>
      <w:r w:rsidRPr="00F80060">
        <w:rPr>
          <w:rFonts w:ascii="Arial" w:eastAsia="Times New Roman" w:hAnsi="Arial" w:cs="Arial"/>
          <w:b/>
          <w:sz w:val="22"/>
          <w:szCs w:val="22"/>
          <w:rtl/>
        </w:rPr>
        <w:t xml:space="preserve"> </w:t>
      </w:r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החברה הנוספת שלגביה נעשו בירורים הינה </w:t>
      </w:r>
      <w:proofErr w:type="spellStart"/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>סטפ</w:t>
      </w:r>
      <w:proofErr w:type="spellEnd"/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</w:t>
      </w:r>
      <w:proofErr w:type="spellStart"/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>היר</w:t>
      </w:r>
      <w:proofErr w:type="spellEnd"/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>. יש לציין כי אלו 2 החברות היחידות בארץ אשר מאפשרות התמצאות, הכוונה למציאת דרך וסיוע בבניינים ומחוצה להם</w:t>
      </w:r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>- אך היא אינה עומדת בדרישות המתאימות</w:t>
      </w:r>
      <w:r w:rsidR="00F80060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למ"י</w:t>
      </w:r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 </w:t>
      </w:r>
      <w:r w:rsidR="004A7791" w:rsidRPr="00F80060">
        <w:rPr>
          <w:rFonts w:ascii="Arial" w:eastAsia="Times New Roman" w:hAnsi="Arial" w:cs="Arial" w:hint="cs"/>
          <w:b/>
          <w:sz w:val="22"/>
          <w:szCs w:val="22"/>
          <w:rtl/>
        </w:rPr>
        <w:t xml:space="preserve">. </w:t>
      </w:r>
    </w:p>
    <w:p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07E8F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1157121123"/>
                  </w:sdtPr>
                  <w:sdtContent>
                    <w:r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הילה </w:t>
                    </w:r>
                    <w:proofErr w:type="spellStart"/>
                    <w:r>
                      <w:rPr>
                        <w:rFonts w:ascii="David" w:hAnsi="David" w:cs="David" w:hint="cs"/>
                        <w:color w:val="000000"/>
                        <w:rtl/>
                      </w:rPr>
                      <w:t>ורולקר</w:t>
                    </w:r>
                    <w:proofErr w:type="spellEnd"/>
                  </w:sdtContent>
                </w:sdt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07E8F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179716746"/>
                  </w:sdtPr>
                  <w:sdtContent>
                    <w:r>
                      <w:rPr>
                        <w:rFonts w:ascii="David" w:hAnsi="David" w:cs="David" w:hint="cs"/>
                        <w:color w:val="000000"/>
                        <w:rtl/>
                      </w:rPr>
                      <w:t>מש"ק אג"ת יחידת השירות/סמפכ"ל</w:t>
                    </w:r>
                  </w:sdtContent>
                </w:sdt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07E8F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sdt>
                  <w:sdtPr>
                    <w:rPr>
                      <w:rFonts w:ascii="David" w:hAnsi="David" w:cs="David" w:hint="cs"/>
                      <w:color w:val="000000"/>
                      <w:rtl/>
                    </w:rPr>
                    <w:id w:val="1221705586"/>
                  </w:sdtPr>
                  <w:sdtContent>
                    <w:r>
                      <w:rPr>
                        <w:rFonts w:ascii="David" w:hAnsi="David" w:cs="David" w:hint="cs"/>
                        <w:color w:val="000000"/>
                        <w:rtl/>
                      </w:rPr>
                      <w:t xml:space="preserve">הילה </w:t>
                    </w:r>
                    <w:proofErr w:type="spellStart"/>
                    <w:r>
                      <w:rPr>
                        <w:rFonts w:ascii="David" w:hAnsi="David" w:cs="David" w:hint="cs"/>
                        <w:color w:val="000000"/>
                        <w:rtl/>
                      </w:rPr>
                      <w:t>ורולקר</w:t>
                    </w:r>
                    <w:proofErr w:type="spellEnd"/>
                  </w:sdtContent>
                </w:sdt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p w:rsidR="001546F4" w:rsidRDefault="001546F4" w:rsidP="001546F4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675" w:rsidRDefault="00897675" w:rsidP="00626C66">
      <w:pPr>
        <w:spacing w:after="0" w:line="240" w:lineRule="auto"/>
      </w:pPr>
      <w:r>
        <w:separator/>
      </w:r>
    </w:p>
  </w:endnote>
  <w:endnote w:type="continuationSeparator" w:id="0">
    <w:p w:rsidR="00897675" w:rsidRDefault="00897675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675" w:rsidRDefault="00897675" w:rsidP="00626C66">
      <w:pPr>
        <w:spacing w:after="0" w:line="240" w:lineRule="auto"/>
      </w:pPr>
      <w:r>
        <w:separator/>
      </w:r>
    </w:p>
  </w:footnote>
  <w:footnote w:type="continuationSeparator" w:id="0">
    <w:p w:rsidR="00897675" w:rsidRDefault="00897675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3AF240FD" wp14:editId="7AB3F762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707E8F" w:rsidRPr="00707E8F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2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142045F0"/>
    <w:multiLevelType w:val="hybridMultilevel"/>
    <w:tmpl w:val="47F863F6"/>
    <w:lvl w:ilvl="0" w:tplc="3E5498DA">
      <w:start w:val="1"/>
      <w:numFmt w:val="decimal"/>
      <w:lvlText w:val="%1."/>
      <w:lvlJc w:val="left"/>
      <w:pPr>
        <w:ind w:left="108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2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AB40DBA"/>
    <w:multiLevelType w:val="hybridMultilevel"/>
    <w:tmpl w:val="8AF2EC3C"/>
    <w:lvl w:ilvl="0" w:tplc="3A0A0E86">
      <w:numFmt w:val="bullet"/>
      <w:lvlText w:val="-"/>
      <w:lvlJc w:val="left"/>
      <w:pPr>
        <w:ind w:left="728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8" w:hanging="360"/>
      </w:pPr>
      <w:rPr>
        <w:rFonts w:ascii="Wingdings" w:hAnsi="Wingdings" w:hint="default"/>
      </w:rPr>
    </w:lvl>
  </w:abstractNum>
  <w:abstractNum w:abstractNumId="9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9"/>
  </w:num>
  <w:num w:numId="6">
    <w:abstractNumId w:val="4"/>
  </w:num>
  <w:num w:numId="7">
    <w:abstractNumId w:val="0"/>
  </w:num>
  <w:num w:numId="8">
    <w:abstractNumId w:val="2"/>
  </w:num>
  <w:num w:numId="9">
    <w:abstractNumId w:val="8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D0E8D"/>
    <w:rsid w:val="00121A4B"/>
    <w:rsid w:val="00133934"/>
    <w:rsid w:val="001546F4"/>
    <w:rsid w:val="00225265"/>
    <w:rsid w:val="00275B4C"/>
    <w:rsid w:val="002D214F"/>
    <w:rsid w:val="002F504E"/>
    <w:rsid w:val="00355848"/>
    <w:rsid w:val="004A7791"/>
    <w:rsid w:val="004C322F"/>
    <w:rsid w:val="005E6D9A"/>
    <w:rsid w:val="00626C66"/>
    <w:rsid w:val="0068300D"/>
    <w:rsid w:val="006E1FB2"/>
    <w:rsid w:val="00707C08"/>
    <w:rsid w:val="00707E8F"/>
    <w:rsid w:val="007218E1"/>
    <w:rsid w:val="00725576"/>
    <w:rsid w:val="0073640A"/>
    <w:rsid w:val="007600B6"/>
    <w:rsid w:val="00764882"/>
    <w:rsid w:val="007F2555"/>
    <w:rsid w:val="008857BA"/>
    <w:rsid w:val="00897675"/>
    <w:rsid w:val="008B63C3"/>
    <w:rsid w:val="008D5CE2"/>
    <w:rsid w:val="00900428"/>
    <w:rsid w:val="00930A4B"/>
    <w:rsid w:val="00953D8D"/>
    <w:rsid w:val="009571CF"/>
    <w:rsid w:val="009779A0"/>
    <w:rsid w:val="00A01E4B"/>
    <w:rsid w:val="00AC547A"/>
    <w:rsid w:val="00B04FD9"/>
    <w:rsid w:val="00B23C7E"/>
    <w:rsid w:val="00BB1BB9"/>
    <w:rsid w:val="00CA0C18"/>
    <w:rsid w:val="00D466A2"/>
    <w:rsid w:val="00D82540"/>
    <w:rsid w:val="00DC4EA4"/>
    <w:rsid w:val="00DE2835"/>
    <w:rsid w:val="00DE2B96"/>
    <w:rsid w:val="00E931D7"/>
    <w:rsid w:val="00E96322"/>
    <w:rsid w:val="00EC0999"/>
    <w:rsid w:val="00F80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079"/>
    <w:rsid w:val="00000FE3"/>
    <w:rsid w:val="002B510C"/>
    <w:rsid w:val="003E5CEC"/>
    <w:rsid w:val="004C7079"/>
    <w:rsid w:val="004E18EC"/>
    <w:rsid w:val="007C4CF9"/>
    <w:rsid w:val="00882187"/>
    <w:rsid w:val="009533E7"/>
    <w:rsid w:val="00E94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E5CEC"/>
    <w:rPr>
      <w:color w:val="808080"/>
    </w:rPr>
  </w:style>
  <w:style w:type="paragraph" w:customStyle="1" w:styleId="4A63F99B6D7B46739F7A85ADB5B28C10">
    <w:name w:val="4A63F99B6D7B46739F7A85ADB5B28C10"/>
    <w:rsid w:val="004C7079"/>
    <w:pPr>
      <w:bidi/>
    </w:pPr>
  </w:style>
  <w:style w:type="paragraph" w:customStyle="1" w:styleId="FF47D80B203E4FF7AD4D72E62C2664B3">
    <w:name w:val="FF47D80B203E4FF7AD4D72E62C2664B3"/>
    <w:rsid w:val="004C7079"/>
    <w:pPr>
      <w:bidi/>
    </w:pPr>
  </w:style>
  <w:style w:type="paragraph" w:customStyle="1" w:styleId="57F7C2B6711C40C3B8FC6362EA0C5F24">
    <w:name w:val="57F7C2B6711C40C3B8FC6362EA0C5F24"/>
    <w:rsid w:val="004C7079"/>
    <w:pPr>
      <w:bidi/>
    </w:pPr>
  </w:style>
  <w:style w:type="paragraph" w:customStyle="1" w:styleId="B309C3E3AA9F4FF199320F164AD4D53A">
    <w:name w:val="B309C3E3AA9F4FF199320F164AD4D53A"/>
    <w:rsid w:val="004C7079"/>
    <w:pPr>
      <w:bidi/>
    </w:pPr>
  </w:style>
  <w:style w:type="paragraph" w:customStyle="1" w:styleId="3E81A500E05E4026B33DD2115FE728A6">
    <w:name w:val="3E81A500E05E4026B33DD2115FE728A6"/>
    <w:rsid w:val="004C7079"/>
    <w:pPr>
      <w:bidi/>
    </w:pPr>
  </w:style>
  <w:style w:type="paragraph" w:customStyle="1" w:styleId="F863B7743E4B466A941CD4B3064E09D4">
    <w:name w:val="F863B7743E4B466A941CD4B3064E09D4"/>
    <w:rsid w:val="004C7079"/>
    <w:pPr>
      <w:bidi/>
    </w:pPr>
  </w:style>
  <w:style w:type="paragraph" w:customStyle="1" w:styleId="0BB6C31CA22549A190899D0CD0B8F5A4">
    <w:name w:val="0BB6C31CA22549A190899D0CD0B8F5A4"/>
    <w:rsid w:val="004C7079"/>
    <w:pPr>
      <w:bidi/>
    </w:pPr>
  </w:style>
  <w:style w:type="paragraph" w:customStyle="1" w:styleId="59B0360AF3DD4744822F4F0A5BDF3250">
    <w:name w:val="59B0360AF3DD4744822F4F0A5BDF3250"/>
    <w:rsid w:val="004C7079"/>
    <w:pPr>
      <w:bidi/>
    </w:pPr>
  </w:style>
  <w:style w:type="paragraph" w:customStyle="1" w:styleId="B0B44EEF5E404A2AB08FAB07C0D32061">
    <w:name w:val="B0B44EEF5E404A2AB08FAB07C0D32061"/>
    <w:rsid w:val="004C7079"/>
    <w:pPr>
      <w:bidi/>
    </w:pPr>
  </w:style>
  <w:style w:type="paragraph" w:customStyle="1" w:styleId="4AAA352AC4AA4F5AA4106EF30F95E452">
    <w:name w:val="4AAA352AC4AA4F5AA4106EF30F95E452"/>
    <w:rsid w:val="004C7079"/>
    <w:pPr>
      <w:bidi/>
    </w:pPr>
  </w:style>
  <w:style w:type="paragraph" w:customStyle="1" w:styleId="CC6E8C34DF704F27B4BFC304999DDE96">
    <w:name w:val="CC6E8C34DF704F27B4BFC304999DDE96"/>
    <w:rsid w:val="004C7079"/>
    <w:pPr>
      <w:bidi/>
    </w:pPr>
  </w:style>
  <w:style w:type="paragraph" w:customStyle="1" w:styleId="52785A222AB64CE090562FB062281CBC">
    <w:name w:val="52785A222AB64CE090562FB062281CBC"/>
    <w:rsid w:val="004C7079"/>
    <w:pPr>
      <w:bidi/>
    </w:pPr>
  </w:style>
  <w:style w:type="paragraph" w:customStyle="1" w:styleId="36C0F71F7AB047D397330D0B1ED64D46">
    <w:name w:val="36C0F71F7AB047D397330D0B1ED64D46"/>
    <w:rsid w:val="004C7079"/>
    <w:pPr>
      <w:bidi/>
    </w:pPr>
  </w:style>
  <w:style w:type="paragraph" w:customStyle="1" w:styleId="2F9454F9A10D4C22A204D924AF40FA68">
    <w:name w:val="2F9454F9A10D4C22A204D924AF40FA68"/>
    <w:rsid w:val="004C7079"/>
    <w:pPr>
      <w:bidi/>
    </w:pPr>
  </w:style>
  <w:style w:type="paragraph" w:customStyle="1" w:styleId="E166AE7E492D4954A9737DC3D0266F8B">
    <w:name w:val="E166AE7E492D4954A9737DC3D0266F8B"/>
    <w:rsid w:val="004C7079"/>
    <w:pPr>
      <w:bidi/>
    </w:pPr>
  </w:style>
  <w:style w:type="paragraph" w:customStyle="1" w:styleId="8202326371134CFDA0277925EE3A86F1">
    <w:name w:val="8202326371134CFDA0277925EE3A86F1"/>
    <w:rsid w:val="004C7079"/>
    <w:pPr>
      <w:bidi/>
    </w:pPr>
  </w:style>
  <w:style w:type="paragraph" w:customStyle="1" w:styleId="2ADDA55C6BEE4342A6664DD8FADC81F6">
    <w:name w:val="2ADDA55C6BEE4342A6664DD8FADC81F6"/>
    <w:rsid w:val="004C7079"/>
    <w:pPr>
      <w:bidi/>
    </w:pPr>
  </w:style>
  <w:style w:type="paragraph" w:customStyle="1" w:styleId="2E3C2C4F792F414884A0D28EB7E80CF3">
    <w:name w:val="2E3C2C4F792F414884A0D28EB7E80CF3"/>
    <w:rsid w:val="004C7079"/>
    <w:pPr>
      <w:bidi/>
    </w:pPr>
  </w:style>
  <w:style w:type="paragraph" w:customStyle="1" w:styleId="549181E10C32441DBAC9F2171351C113">
    <w:name w:val="549181E10C32441DBAC9F2171351C113"/>
    <w:rsid w:val="004C7079"/>
    <w:pPr>
      <w:bidi/>
    </w:pPr>
  </w:style>
  <w:style w:type="paragraph" w:customStyle="1" w:styleId="F0F8490ED22A423884E07B886F7DF218">
    <w:name w:val="F0F8490ED22A423884E07B886F7DF218"/>
    <w:rsid w:val="004C7079"/>
    <w:pPr>
      <w:bidi/>
    </w:pPr>
  </w:style>
  <w:style w:type="paragraph" w:customStyle="1" w:styleId="E8B672E50AB44FB488A7B41EB2CA0E80">
    <w:name w:val="E8B672E50AB44FB488A7B41EB2CA0E80"/>
    <w:rsid w:val="004C7079"/>
    <w:pPr>
      <w:bidi/>
    </w:pPr>
  </w:style>
  <w:style w:type="paragraph" w:customStyle="1" w:styleId="C9886461D33747739D5B10741E810B16">
    <w:name w:val="C9886461D33747739D5B10741E810B16"/>
    <w:rsid w:val="004C7079"/>
    <w:pPr>
      <w:bidi/>
    </w:pPr>
  </w:style>
  <w:style w:type="paragraph" w:customStyle="1" w:styleId="41AE11BF3B4F4D298483A5B2602BB20E">
    <w:name w:val="41AE11BF3B4F4D298483A5B2602BB20E"/>
    <w:rsid w:val="004C7079"/>
    <w:pPr>
      <w:bidi/>
    </w:pPr>
  </w:style>
  <w:style w:type="paragraph" w:customStyle="1" w:styleId="5B5F02142D0D4F94861D4748F7E055F4">
    <w:name w:val="5B5F02142D0D4F94861D4748F7E055F4"/>
    <w:rsid w:val="004C7079"/>
    <w:pPr>
      <w:bidi/>
    </w:pPr>
  </w:style>
  <w:style w:type="paragraph" w:customStyle="1" w:styleId="5678E7A2B4DB4006955DBE878E224FE9">
    <w:name w:val="5678E7A2B4DB4006955DBE878E224FE9"/>
    <w:rsid w:val="004C7079"/>
    <w:pPr>
      <w:bidi/>
    </w:pPr>
  </w:style>
  <w:style w:type="paragraph" w:customStyle="1" w:styleId="28AA99029F174023B53EF95634FFE572">
    <w:name w:val="28AA99029F174023B53EF95634FFE572"/>
    <w:rsid w:val="004C7079"/>
    <w:pPr>
      <w:bidi/>
    </w:pPr>
  </w:style>
  <w:style w:type="paragraph" w:customStyle="1" w:styleId="5FD10E8A4B294F449AC423060E124201">
    <w:name w:val="5FD10E8A4B294F449AC423060E124201"/>
    <w:rsid w:val="004C7079"/>
    <w:pPr>
      <w:bidi/>
    </w:pPr>
  </w:style>
  <w:style w:type="paragraph" w:customStyle="1" w:styleId="34DB99C34CEB49E497A0577C3A247210">
    <w:name w:val="34DB99C34CEB49E497A0577C3A247210"/>
    <w:rsid w:val="004C7079"/>
    <w:pPr>
      <w:bidi/>
    </w:pPr>
  </w:style>
  <w:style w:type="paragraph" w:customStyle="1" w:styleId="9DCED06E898A4E72A5F429D9A836817B">
    <w:name w:val="9DCED06E898A4E72A5F429D9A836817B"/>
    <w:rsid w:val="004C7079"/>
    <w:pPr>
      <w:bidi/>
    </w:pPr>
  </w:style>
  <w:style w:type="paragraph" w:customStyle="1" w:styleId="91719EB40AEA47C7BF76EF85E73BF9BD">
    <w:name w:val="91719EB40AEA47C7BF76EF85E73BF9BD"/>
    <w:rsid w:val="004C7079"/>
    <w:pPr>
      <w:bidi/>
    </w:pPr>
  </w:style>
  <w:style w:type="paragraph" w:customStyle="1" w:styleId="C441C11B0A2E40F0B6B95F34CF5427F4">
    <w:name w:val="C441C11B0A2E40F0B6B95F34CF5427F4"/>
    <w:rsid w:val="004C7079"/>
    <w:pPr>
      <w:bidi/>
    </w:pPr>
  </w:style>
  <w:style w:type="paragraph" w:customStyle="1" w:styleId="F4C2D29D47F344D6921F34C24E7D5D6B">
    <w:name w:val="F4C2D29D47F344D6921F34C24E7D5D6B"/>
    <w:rsid w:val="004C7079"/>
    <w:pPr>
      <w:bidi/>
    </w:pPr>
  </w:style>
  <w:style w:type="paragraph" w:customStyle="1" w:styleId="452265AE2DF241CF910FA011D9708267">
    <w:name w:val="452265AE2DF241CF910FA011D9708267"/>
    <w:rsid w:val="003E5CEC"/>
    <w:pPr>
      <w:bidi/>
    </w:pPr>
  </w:style>
  <w:style w:type="paragraph" w:customStyle="1" w:styleId="44C71B17D7644C90A13C6F24A96D484C">
    <w:name w:val="44C71B17D7644C90A13C6F24A96D484C"/>
    <w:rsid w:val="003E5CEC"/>
    <w:pPr>
      <w:bidi/>
    </w:pPr>
  </w:style>
  <w:style w:type="paragraph" w:customStyle="1" w:styleId="DF1F80B10BB540D0BE874316148FDA89">
    <w:name w:val="DF1F80B10BB540D0BE874316148FDA89"/>
    <w:rsid w:val="003E5CEC"/>
    <w:pPr>
      <w:bidi/>
    </w:pPr>
  </w:style>
  <w:style w:type="paragraph" w:customStyle="1" w:styleId="635693A54FC34CA0A04463314D9E934D">
    <w:name w:val="635693A54FC34CA0A04463314D9E934D"/>
    <w:rsid w:val="003E5CEC"/>
    <w:pPr>
      <w:bidi/>
    </w:pPr>
  </w:style>
  <w:style w:type="paragraph" w:customStyle="1" w:styleId="892C1F6F225D47B4A50FFE43410469F3">
    <w:name w:val="892C1F6F225D47B4A50FFE43410469F3"/>
    <w:rsid w:val="003E5CEC"/>
    <w:pPr>
      <w:bidi/>
    </w:pPr>
  </w:style>
  <w:style w:type="paragraph" w:customStyle="1" w:styleId="8B1267DABBC24976938F3D17D644DA65">
    <w:name w:val="8B1267DABBC24976938F3D17D644DA65"/>
    <w:rsid w:val="003E5CEC"/>
    <w:pPr>
      <w:bidi/>
    </w:pPr>
  </w:style>
  <w:style w:type="paragraph" w:customStyle="1" w:styleId="B9C4E8795CD24E9B98F59FA20A08CF5A">
    <w:name w:val="B9C4E8795CD24E9B98F59FA20A08CF5A"/>
    <w:rsid w:val="003E5CEC"/>
    <w:pPr>
      <w:bidi/>
    </w:pPr>
  </w:style>
  <w:style w:type="paragraph" w:customStyle="1" w:styleId="36CA132F445E461E947033F649FA092F">
    <w:name w:val="36CA132F445E461E947033F649FA092F"/>
    <w:rsid w:val="003E5CEC"/>
    <w:pPr>
      <w:bidi/>
    </w:pPr>
  </w:style>
  <w:style w:type="paragraph" w:customStyle="1" w:styleId="8437CB86CA0F45218A23E430E0455009">
    <w:name w:val="8437CB86CA0F45218A23E430E0455009"/>
    <w:rsid w:val="003E5CEC"/>
    <w:pPr>
      <w:bidi/>
    </w:pPr>
  </w:style>
  <w:style w:type="paragraph" w:customStyle="1" w:styleId="BEC70D077B984105B2DBB53F3CF5E842">
    <w:name w:val="BEC70D077B984105B2DBB53F3CF5E842"/>
    <w:rsid w:val="003E5CEC"/>
    <w:pPr>
      <w:bidi/>
    </w:pPr>
  </w:style>
  <w:style w:type="paragraph" w:customStyle="1" w:styleId="9AF6713D3EBD4F0E8E94A272EBECA3A6">
    <w:name w:val="9AF6713D3EBD4F0E8E94A272EBECA3A6"/>
    <w:rsid w:val="003E5CEC"/>
    <w:pPr>
      <w:bidi/>
    </w:pPr>
  </w:style>
  <w:style w:type="paragraph" w:customStyle="1" w:styleId="D345771CA42E4EB1A978174F332AF3A6">
    <w:name w:val="D345771CA42E4EB1A978174F332AF3A6"/>
    <w:rsid w:val="003E5CEC"/>
    <w:pPr>
      <w:bidi/>
    </w:pPr>
  </w:style>
  <w:style w:type="paragraph" w:customStyle="1" w:styleId="0DED5923A5D04DB3B7C61601E30DC663">
    <w:name w:val="0DED5923A5D04DB3B7C61601E30DC663"/>
    <w:rsid w:val="003E5CEC"/>
    <w:pPr>
      <w:bidi/>
    </w:pPr>
  </w:style>
  <w:style w:type="paragraph" w:customStyle="1" w:styleId="1AEC6E65D1F24DAFA7FC50C50E3A16C5">
    <w:name w:val="1AEC6E65D1F24DAFA7FC50C50E3A16C5"/>
    <w:rsid w:val="003E5CE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8D4750-7569-4A3C-8562-18F25BC7A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461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cp:lastPrinted>2022-02-21T08:53:00Z</cp:lastPrinted>
  <dcterms:created xsi:type="dcterms:W3CDTF">2022-07-26T06:17:00Z</dcterms:created>
  <dcterms:modified xsi:type="dcterms:W3CDTF">2022-07-26T06:17:00Z</dcterms:modified>
</cp:coreProperties>
</file>