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FD9" w:rsidRPr="00AC547A" w:rsidRDefault="00B04FD9" w:rsidP="00AC547A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bookmarkStart w:id="0" w:name="_GoBack"/>
      <w:bookmarkEnd w:id="0"/>
      <w:r w:rsidRPr="00AC547A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יחיד/ספק חוץ</w:t>
      </w:r>
    </w:p>
    <w:tbl>
      <w:tblPr>
        <w:bidiVisual/>
        <w:tblW w:w="9498" w:type="dxa"/>
        <w:tblInd w:w="-5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תיאור מהות ההתקשרות"/>
      </w:tblPr>
      <w:tblGrid>
        <w:gridCol w:w="9498"/>
      </w:tblGrid>
      <w:tr w:rsidR="00B04FD9" w:rsidTr="000223A7">
        <w:tc>
          <w:tcPr>
            <w:tcW w:w="949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B04FD9" w:rsidRPr="00F54DC6" w:rsidRDefault="00B04FD9" w:rsidP="00F12637">
            <w:pPr>
              <w:rPr>
                <w:rFonts w:ascii="Arial" w:hAnsi="Arial" w:cs="Arial"/>
                <w:bCs/>
                <w:sz w:val="22"/>
                <w:szCs w:val="22"/>
                <w:highlight w:val="yellow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תיאור מהות ההתקשרות (רקע ופירוט התכונות של הטובין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/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השירות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/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העבודה)</w:t>
            </w:r>
          </w:p>
        </w:tc>
      </w:tr>
      <w:tr w:rsidR="00B04FD9" w:rsidTr="000223A7">
        <w:tc>
          <w:tcPr>
            <w:tcW w:w="9498" w:type="dxa"/>
            <w:tcBorders>
              <w:bottom w:val="single" w:sz="4" w:space="0" w:color="auto"/>
            </w:tcBorders>
          </w:tcPr>
          <w:p w:rsidR="00B04FD9" w:rsidRPr="00F54DC6" w:rsidRDefault="00707E8F" w:rsidP="006E1FB2">
            <w:pPr>
              <w:spacing w:after="0" w:line="24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David" w:hAnsi="David" w:cs="David" w:hint="cs"/>
                  <w:color w:val="000000"/>
                  <w:rtl/>
                </w:rPr>
                <w:id w:val="148560299"/>
              </w:sdtPr>
              <w:sdtEndPr/>
              <w:sdtContent>
                <w:r w:rsidR="006E1FB2">
                  <w:rPr>
                    <w:rFonts w:ascii="David" w:hAnsi="David" w:cs="David" w:hint="cs"/>
                    <w:color w:val="000000"/>
                    <w:rtl/>
                  </w:rPr>
                  <w:t xml:space="preserve">תוכנת ניווט קולית לבעלי מוגבלויות </w:t>
                </w:r>
              </w:sdtContent>
            </w:sdt>
          </w:p>
        </w:tc>
      </w:tr>
    </w:tbl>
    <w:p w:rsidR="00B04FD9" w:rsidRPr="000223A7" w:rsidRDefault="00B04FD9" w:rsidP="00B04FD9">
      <w:pPr>
        <w:rPr>
          <w:rFonts w:ascii="Arial" w:hAnsi="Arial" w:cs="Arial"/>
          <w:bCs/>
          <w:sz w:val="2"/>
          <w:szCs w:val="2"/>
          <w:rtl/>
        </w:rPr>
      </w:pPr>
    </w:p>
    <w:p w:rsidR="00B04FD9" w:rsidRPr="000223A7" w:rsidRDefault="00B04FD9" w:rsidP="000223A7">
      <w:pPr>
        <w:pStyle w:val="ab"/>
        <w:numPr>
          <w:ilvl w:val="0"/>
          <w:numId w:val="7"/>
        </w:numPr>
        <w:ind w:left="-199"/>
        <w:rPr>
          <w:rFonts w:ascii="Arial" w:hAnsi="Arial" w:cs="Arial"/>
          <w:b/>
          <w:sz w:val="22"/>
          <w:szCs w:val="22"/>
          <w:rtl/>
        </w:rPr>
      </w:pPr>
      <w:r w:rsidRPr="000223A7">
        <w:rPr>
          <w:rFonts w:ascii="Arial" w:hAnsi="Arial" w:cs="Arial"/>
          <w:b/>
          <w:sz w:val="22"/>
          <w:szCs w:val="22"/>
          <w:rtl/>
        </w:rPr>
        <w:t xml:space="preserve">האם קיים בנושא ההתקשרות מכרז </w:t>
      </w:r>
      <w:proofErr w:type="spellStart"/>
      <w:r w:rsidRPr="000223A7">
        <w:rPr>
          <w:rFonts w:ascii="Arial" w:hAnsi="Arial" w:cs="Arial"/>
          <w:b/>
          <w:sz w:val="22"/>
          <w:szCs w:val="22"/>
          <w:rtl/>
        </w:rPr>
        <w:t>חשכ"לי</w:t>
      </w:r>
      <w:proofErr w:type="spellEnd"/>
      <w:r w:rsidR="000223A7" w:rsidRPr="000223A7">
        <w:rPr>
          <w:rFonts w:ascii="Arial" w:hAnsi="Arial" w:cs="Arial"/>
          <w:b/>
          <w:sz w:val="22"/>
          <w:szCs w:val="22"/>
          <w:rtl/>
        </w:rPr>
        <w:t xml:space="preserve"> </w:t>
      </w:r>
      <w:r w:rsidR="000223A7" w:rsidRPr="000223A7">
        <w:rPr>
          <w:rFonts w:ascii="Arial" w:hAnsi="Arial" w:cs="Arial" w:hint="cs"/>
          <w:b/>
          <w:sz w:val="22"/>
          <w:szCs w:val="22"/>
          <w:rtl/>
        </w:rPr>
        <w:t xml:space="preserve">:       </w:t>
      </w:r>
      <w:sdt>
        <w:sdtPr>
          <w:rPr>
            <w:rFonts w:ascii="MS Gothic" w:eastAsia="MS Gothic" w:hAnsi="MS Gothic" w:cs="MS Gothic" w:hint="cs"/>
            <w:rtl/>
          </w:rPr>
          <w:id w:val="-1232545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23A7">
            <w:rPr>
              <w:rFonts w:ascii="MS Gothic" w:eastAsia="MS Gothic" w:hAnsi="MS Gothic" w:cs="MS Gothic" w:hint="eastAsia"/>
              <w:rtl/>
            </w:rPr>
            <w:t>☐</w:t>
          </w:r>
        </w:sdtContent>
      </w:sdt>
      <w:r w:rsidR="000223A7">
        <w:rPr>
          <w:rFonts w:cs="David" w:hint="cs"/>
          <w:rtl/>
        </w:rPr>
        <w:t xml:space="preserve"> </w:t>
      </w:r>
      <w:r w:rsidR="000223A7" w:rsidRPr="000223A7">
        <w:rPr>
          <w:rFonts w:cs="David" w:hint="cs"/>
          <w:rtl/>
        </w:rPr>
        <w:t>כ</w:t>
      </w:r>
      <w:r w:rsidR="000223A7">
        <w:rPr>
          <w:rFonts w:cs="David" w:hint="cs"/>
          <w:rtl/>
        </w:rPr>
        <w:t xml:space="preserve">ן   </w:t>
      </w:r>
      <w:r w:rsidR="000223A7" w:rsidRPr="000223A7">
        <w:rPr>
          <w:rFonts w:cs="David" w:hint="cs"/>
          <w:rtl/>
        </w:rPr>
        <w:t xml:space="preserve">          </w:t>
      </w:r>
      <w:sdt>
        <w:sdtPr>
          <w:rPr>
            <w:rFonts w:ascii="MS Gothic" w:eastAsia="MS Gothic" w:hAnsi="MS Gothic" w:cs="MS Gothic" w:hint="cs"/>
            <w:rtl/>
          </w:rPr>
          <w:id w:val="190356853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E1FB2">
            <w:rPr>
              <w:rFonts w:ascii="MS Gothic" w:eastAsia="MS Gothic" w:hAnsi="MS Gothic" w:cs="MS Gothic" w:hint="eastAsia"/>
              <w:rtl/>
            </w:rPr>
            <w:t>☒</w:t>
          </w:r>
        </w:sdtContent>
      </w:sdt>
      <w:r w:rsidR="000223A7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="000223A7" w:rsidRPr="000223A7">
        <w:rPr>
          <w:rFonts w:ascii="Arial" w:hAnsi="Arial" w:cs="Arial" w:hint="cs"/>
          <w:b/>
          <w:sz w:val="22"/>
          <w:szCs w:val="22"/>
          <w:rtl/>
        </w:rPr>
        <w:t>לא</w:t>
      </w:r>
    </w:p>
    <w:p w:rsidR="00B04FD9" w:rsidRPr="000223A7" w:rsidRDefault="00B04FD9" w:rsidP="000223A7">
      <w:pPr>
        <w:pStyle w:val="ab"/>
        <w:numPr>
          <w:ilvl w:val="0"/>
          <w:numId w:val="7"/>
        </w:numPr>
        <w:ind w:left="-199"/>
        <w:rPr>
          <w:rFonts w:ascii="Arial" w:hAnsi="Arial" w:cs="Arial"/>
          <w:b/>
          <w:sz w:val="22"/>
          <w:szCs w:val="22"/>
          <w:rtl/>
        </w:rPr>
      </w:pPr>
      <w:r w:rsidRPr="000223A7">
        <w:rPr>
          <w:rFonts w:ascii="Arial" w:hAnsi="Arial" w:cs="Arial"/>
          <w:b/>
          <w:sz w:val="22"/>
          <w:szCs w:val="22"/>
          <w:rtl/>
        </w:rPr>
        <w:t xml:space="preserve">סוג ההתקשרות: </w:t>
      </w:r>
      <w:sdt>
        <w:sdtPr>
          <w:rPr>
            <w:rFonts w:cs="David" w:hint="cs"/>
            <w:rtl/>
          </w:rPr>
          <w:id w:val="15472402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E1FB2">
            <w:rPr>
              <w:rFonts w:ascii="MS Gothic" w:eastAsia="MS Gothic" w:hAnsi="MS Gothic" w:cs="MS Gothic" w:hint="eastAsia"/>
              <w:rtl/>
            </w:rPr>
            <w:t>☒</w:t>
          </w:r>
        </w:sdtContent>
      </w:sdt>
      <w:r w:rsidR="000223A7">
        <w:rPr>
          <w:rFonts w:ascii="Arial" w:hAnsi="Arial" w:cs="Arial" w:hint="cs"/>
          <w:b/>
          <w:sz w:val="22"/>
          <w:szCs w:val="22"/>
          <w:rtl/>
        </w:rPr>
        <w:t xml:space="preserve"> טובין          </w:t>
      </w:r>
      <w:sdt>
        <w:sdtPr>
          <w:rPr>
            <w:rFonts w:cs="David" w:hint="cs"/>
            <w:rtl/>
          </w:rPr>
          <w:id w:val="-17260613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23A7">
            <w:rPr>
              <w:rFonts w:ascii="MS Gothic" w:eastAsia="MS Gothic" w:hAnsi="MS Gothic" w:cs="MS Gothic" w:hint="eastAsia"/>
              <w:rtl/>
            </w:rPr>
            <w:t>☐</w:t>
          </w:r>
        </w:sdtContent>
      </w:sdt>
      <w:r w:rsidR="000223A7">
        <w:rPr>
          <w:rFonts w:cs="David" w:hint="cs"/>
          <w:rtl/>
        </w:rPr>
        <w:t xml:space="preserve"> שירותים</w:t>
      </w:r>
    </w:p>
    <w:tbl>
      <w:tblPr>
        <w:bidiVisual/>
        <w:tblW w:w="9498" w:type="dxa"/>
        <w:tblInd w:w="-517" w:type="dxa"/>
        <w:tblLayout w:type="fixed"/>
        <w:tblLook w:val="01E0" w:firstRow="1" w:lastRow="1" w:firstColumn="1" w:lastColumn="1" w:noHBand="0" w:noVBand="0"/>
        <w:tblCaption w:val="טבלה"/>
        <w:tblDescription w:val="פרטי הספק"/>
      </w:tblPr>
      <w:tblGrid>
        <w:gridCol w:w="3119"/>
        <w:gridCol w:w="6379"/>
      </w:tblGrid>
      <w:tr w:rsidR="00B04FD9" w:rsidTr="0035584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04FD9" w:rsidRPr="00F54DC6" w:rsidRDefault="00B04FD9" w:rsidP="00F12637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D9" w:rsidRPr="00F54DC6" w:rsidRDefault="00707E8F" w:rsidP="006E1FB2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sdt>
              <w:sdtPr>
                <w:rPr>
                  <w:rFonts w:cs="David" w:hint="cs"/>
                  <w:rtl/>
                </w:rPr>
                <w:id w:val="698904844"/>
              </w:sdtPr>
              <w:sdtEndPr/>
              <w:sdtContent>
                <w:proofErr w:type="spellStart"/>
                <w:r w:rsidR="006E1FB2">
                  <w:rPr>
                    <w:rFonts w:cs="David" w:hint="cs"/>
                    <w:rtl/>
                  </w:rPr>
                  <w:t>זיקיתאפ</w:t>
                </w:r>
                <w:proofErr w:type="spellEnd"/>
                <w:r w:rsidR="006E1FB2">
                  <w:rPr>
                    <w:rFonts w:cs="David" w:hint="cs"/>
                    <w:rtl/>
                  </w:rPr>
                  <w:t xml:space="preserve"> בע"מ</w:t>
                </w:r>
              </w:sdtContent>
            </w:sdt>
          </w:p>
        </w:tc>
      </w:tr>
      <w:tr w:rsidR="00B04FD9" w:rsidTr="0035584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223A7" w:rsidRDefault="00B04FD9" w:rsidP="000223A7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  <w:p w:rsidR="00B04FD9" w:rsidRPr="00F54DC6" w:rsidRDefault="00B04FD9" w:rsidP="000223A7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(ח.פ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/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ח.צ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/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ע.מ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/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עמותה)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D9" w:rsidRPr="00F54DC6" w:rsidRDefault="00707E8F" w:rsidP="006E1FB2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sdt>
              <w:sdtPr>
                <w:rPr>
                  <w:rFonts w:cs="David" w:hint="cs"/>
                  <w:rtl/>
                </w:rPr>
                <w:id w:val="855157351"/>
              </w:sdtPr>
              <w:sdtEndPr/>
              <w:sdtContent>
                <w:r w:rsidR="006E1FB2">
                  <w:rPr>
                    <w:rFonts w:cs="David"/>
                  </w:rPr>
                  <w:t>515223691</w:t>
                </w:r>
              </w:sdtContent>
            </w:sdt>
          </w:p>
        </w:tc>
      </w:tr>
      <w:tr w:rsidR="000223A7" w:rsidTr="0035584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223A7" w:rsidRPr="00F54DC6" w:rsidRDefault="000223A7" w:rsidP="00F12637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ספק זה ה</w:t>
            </w: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>י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נו: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3A7" w:rsidRPr="000223A7" w:rsidRDefault="00707E8F" w:rsidP="00F12637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Arial" w:hAnsi="Arial" w:cs="Arial" w:hint="cs"/>
                  <w:b/>
                  <w:sz w:val="22"/>
                  <w:szCs w:val="22"/>
                  <w:rtl/>
                </w:rPr>
                <w:id w:val="102628742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1FB2">
                  <w:rPr>
                    <w:rFonts w:ascii="MS Gothic" w:eastAsia="MS Gothic" w:hAnsi="MS Gothic" w:cs="MS Gothic" w:hint="eastAsia"/>
                    <w:b/>
                    <w:sz w:val="22"/>
                    <w:szCs w:val="22"/>
                    <w:rtl/>
                  </w:rPr>
                  <w:t>☒</w:t>
                </w:r>
              </w:sdtContent>
            </w:sdt>
            <w:r w:rsidR="000223A7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יחיד          </w:t>
            </w:r>
            <w:sdt>
              <w:sdtPr>
                <w:rPr>
                  <w:rFonts w:ascii="Arial" w:hAnsi="Arial" w:cs="Arial" w:hint="cs"/>
                  <w:b/>
                  <w:sz w:val="22"/>
                  <w:szCs w:val="22"/>
                  <w:rtl/>
                </w:rPr>
                <w:id w:val="-19626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23A7" w:rsidRPr="000223A7">
                  <w:rPr>
                    <w:rFonts w:ascii="Arial" w:hAnsi="Arial" w:cs="Arial" w:hint="eastAsia"/>
                    <w:b/>
                    <w:sz w:val="22"/>
                    <w:szCs w:val="22"/>
                    <w:rtl/>
                  </w:rPr>
                  <w:t>☐</w:t>
                </w:r>
              </w:sdtContent>
            </w:sdt>
            <w:r w:rsidR="000223A7" w:rsidRPr="000223A7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חוץ</w:t>
            </w:r>
          </w:p>
        </w:tc>
      </w:tr>
      <w:tr w:rsidR="00B04FD9" w:rsidTr="0035584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04FD9" w:rsidRPr="00F54DC6" w:rsidRDefault="00B04FD9" w:rsidP="00F12637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D9" w:rsidRPr="00F54DC6" w:rsidRDefault="00707E8F" w:rsidP="00764882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sdt>
              <w:sdtPr>
                <w:rPr>
                  <w:rFonts w:cs="David" w:hint="cs"/>
                  <w:rtl/>
                </w:rPr>
                <w:id w:val="1918594778"/>
              </w:sdtPr>
              <w:sdtEndPr/>
              <w:sdtContent>
                <w:r w:rsidR="00764882">
                  <w:rPr>
                    <w:rFonts w:cs="David" w:hint="cs"/>
                    <w:rtl/>
                  </w:rPr>
                  <w:t>200,000</w:t>
                </w:r>
              </w:sdtContent>
            </w:sdt>
            <w:r w:rsidR="000223A7" w:rsidRPr="000223A7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₪ </w:t>
            </w:r>
          </w:p>
        </w:tc>
      </w:tr>
      <w:tr w:rsidR="00B04FD9" w:rsidTr="0035584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04FD9" w:rsidRPr="00F54DC6" w:rsidRDefault="00B04FD9" w:rsidP="00F12637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D9" w:rsidRPr="000223A7" w:rsidRDefault="000223A7" w:rsidP="009571CF">
            <w:pPr>
              <w:rPr>
                <w:rFonts w:asciiTheme="minorBidi" w:hAnsiTheme="minorBidi"/>
                <w:b/>
                <w:sz w:val="22"/>
                <w:szCs w:val="22"/>
                <w:highlight w:val="yellow"/>
                <w:rtl/>
              </w:rPr>
            </w:pPr>
            <w:r w:rsidRPr="000223A7">
              <w:rPr>
                <w:rFonts w:asciiTheme="minorBidi" w:hAnsiTheme="minorBidi"/>
                <w:b/>
                <w:sz w:val="22"/>
                <w:szCs w:val="22"/>
                <w:rtl/>
              </w:rPr>
              <w:t xml:space="preserve">מתאריך </w:t>
            </w:r>
            <w:sdt>
              <w:sdtPr>
                <w:rPr>
                  <w:rFonts w:asciiTheme="minorBidi" w:hAnsiTheme="minorBidi"/>
                  <w:rtl/>
                </w:rPr>
                <w:id w:val="-221989038"/>
                <w:date w:fullDate="2022-08-01T00:00:00Z">
                  <w:dateFormat w:val="dd/MM/yyyy"/>
                  <w:lid w:val="he-IL"/>
                  <w:storeMappedDataAs w:val="dateTime"/>
                  <w:calendar w:val="gregorian"/>
                </w:date>
              </w:sdtPr>
              <w:sdtEndPr/>
              <w:sdtContent>
                <w:r w:rsidR="009571CF">
                  <w:rPr>
                    <w:rFonts w:asciiTheme="minorBidi" w:hAnsiTheme="minorBidi" w:hint="cs"/>
                    <w:rtl/>
                  </w:rPr>
                  <w:t>‏01/08/2022</w:t>
                </w:r>
              </w:sdtContent>
            </w:sdt>
            <w:r w:rsidRPr="000223A7">
              <w:rPr>
                <w:rFonts w:asciiTheme="minorBidi" w:hAnsiTheme="minorBidi"/>
                <w:b/>
                <w:sz w:val="22"/>
                <w:szCs w:val="22"/>
                <w:rtl/>
              </w:rPr>
              <w:t xml:space="preserve"> עד תאריך </w:t>
            </w:r>
            <w:sdt>
              <w:sdtPr>
                <w:rPr>
                  <w:rFonts w:asciiTheme="minorBidi" w:hAnsiTheme="minorBidi"/>
                  <w:rtl/>
                </w:rPr>
                <w:id w:val="-1847161162"/>
                <w:date w:fullDate="2024-12-30T00:00:00Z">
                  <w:dateFormat w:val="dd/MM/yyyy"/>
                  <w:lid w:val="he-IL"/>
                  <w:storeMappedDataAs w:val="dateTime"/>
                  <w:calendar w:val="gregorian"/>
                </w:date>
              </w:sdtPr>
              <w:sdtEndPr/>
              <w:sdtContent>
                <w:r w:rsidR="009571CF">
                  <w:rPr>
                    <w:rFonts w:asciiTheme="minorBidi" w:hAnsiTheme="minorBidi" w:hint="cs"/>
                    <w:rtl/>
                  </w:rPr>
                  <w:t>‏30/12/2024</w:t>
                </w:r>
              </w:sdtContent>
            </w:sdt>
          </w:p>
        </w:tc>
      </w:tr>
    </w:tbl>
    <w:p w:rsidR="00B04FD9" w:rsidRPr="00AC547A" w:rsidRDefault="00B04FD9" w:rsidP="00AC547A">
      <w:pPr>
        <w:spacing w:after="120"/>
        <w:rPr>
          <w:rFonts w:ascii="Arial" w:hAnsi="Arial" w:cs="Arial"/>
          <w:bCs/>
          <w:sz w:val="4"/>
          <w:szCs w:val="4"/>
          <w:rtl/>
        </w:rPr>
      </w:pPr>
    </w:p>
    <w:p w:rsidR="000223A7" w:rsidRPr="00AC547A" w:rsidRDefault="00AC547A" w:rsidP="00AC547A">
      <w:pPr>
        <w:spacing w:after="120" w:line="360" w:lineRule="auto"/>
        <w:ind w:left="-625"/>
        <w:contextualSpacing/>
        <w:rPr>
          <w:rFonts w:ascii="Arial" w:hAnsi="Arial" w:cs="Arial"/>
          <w:b/>
          <w:sz w:val="22"/>
          <w:szCs w:val="22"/>
          <w:u w:val="single"/>
          <w:rtl/>
        </w:rPr>
      </w:pPr>
      <w:r w:rsidRPr="00AC547A">
        <w:rPr>
          <w:rFonts w:ascii="Arial" w:hAnsi="Arial" w:cs="Arial" w:hint="cs"/>
          <w:b/>
          <w:sz w:val="22"/>
          <w:szCs w:val="22"/>
          <w:u w:val="single"/>
          <w:rtl/>
        </w:rPr>
        <w:t xml:space="preserve">לצורך </w:t>
      </w:r>
      <w:r w:rsidR="00B04FD9" w:rsidRPr="00AC547A">
        <w:rPr>
          <w:rFonts w:ascii="Arial" w:hAnsi="Arial" w:cs="Arial"/>
          <w:b/>
          <w:sz w:val="22"/>
          <w:szCs w:val="22"/>
          <w:u w:val="single"/>
          <w:rtl/>
        </w:rPr>
        <w:t>נימוקים כי הספק ה</w:t>
      </w:r>
      <w:r w:rsidRPr="00AC547A">
        <w:rPr>
          <w:rFonts w:ascii="Arial" w:hAnsi="Arial" w:cs="Arial" w:hint="cs"/>
          <w:b/>
          <w:sz w:val="22"/>
          <w:szCs w:val="22"/>
          <w:u w:val="single"/>
          <w:rtl/>
        </w:rPr>
        <w:t>ינו</w:t>
      </w:r>
      <w:r w:rsidR="00B04FD9" w:rsidRPr="00AC547A">
        <w:rPr>
          <w:rFonts w:ascii="Arial" w:hAnsi="Arial" w:cs="Arial"/>
          <w:b/>
          <w:sz w:val="22"/>
          <w:szCs w:val="22"/>
          <w:u w:val="single"/>
          <w:rtl/>
        </w:rPr>
        <w:t xml:space="preserve"> ספק יחיד או כי הטובין הם טובי חוץ</w:t>
      </w:r>
      <w:r w:rsidRPr="00AC547A">
        <w:rPr>
          <w:rFonts w:ascii="Arial" w:hAnsi="Arial" w:cs="Arial" w:hint="cs"/>
          <w:b/>
          <w:sz w:val="22"/>
          <w:szCs w:val="22"/>
          <w:u w:val="single"/>
          <w:rtl/>
        </w:rPr>
        <w:t>, יש להתייחס לסעיפים הבאים:</w:t>
      </w:r>
    </w:p>
    <w:p w:rsidR="00B04FD9" w:rsidRPr="00F80060" w:rsidRDefault="00B04FD9" w:rsidP="004A7791">
      <w:pPr>
        <w:pStyle w:val="ab"/>
        <w:numPr>
          <w:ilvl w:val="0"/>
          <w:numId w:val="8"/>
        </w:numPr>
        <w:spacing w:after="120" w:line="360" w:lineRule="auto"/>
        <w:ind w:left="-199" w:right="-567"/>
        <w:jc w:val="both"/>
        <w:rPr>
          <w:rFonts w:ascii="Arial" w:eastAsia="Times New Roman" w:hAnsi="Arial" w:cs="Arial" w:hint="cs"/>
          <w:b/>
          <w:sz w:val="22"/>
          <w:szCs w:val="22"/>
        </w:rPr>
      </w:pPr>
      <w:r w:rsidRPr="000223A7">
        <w:rPr>
          <w:rFonts w:ascii="Arial" w:hAnsi="Arial" w:cs="Arial"/>
          <w:bCs/>
          <w:sz w:val="22"/>
          <w:szCs w:val="22"/>
          <w:rtl/>
        </w:rPr>
        <w:t>האמצעים שבהם נערכו בדיקות לאיתור ספקים נוספים והכנת חוות דעת</w:t>
      </w:r>
      <w:r w:rsidRPr="000223A7">
        <w:rPr>
          <w:rFonts w:ascii="Arial" w:hAnsi="Arial" w:cs="Arial"/>
          <w:b/>
          <w:sz w:val="22"/>
          <w:szCs w:val="22"/>
          <w:rtl/>
        </w:rPr>
        <w:t xml:space="preserve"> כולל פירוט מקורות מידע ופעולות </w:t>
      </w:r>
      <w:r w:rsidRPr="00F80060">
        <w:rPr>
          <w:rFonts w:ascii="Arial" w:eastAsia="Times New Roman" w:hAnsi="Arial" w:cs="Arial"/>
          <w:b/>
          <w:sz w:val="22"/>
          <w:szCs w:val="22"/>
          <w:rtl/>
        </w:rPr>
        <w:t xml:space="preserve">שננקטו </w:t>
      </w:r>
      <w:r w:rsidR="006E1FB2" w:rsidRPr="00F80060">
        <w:rPr>
          <w:rFonts w:ascii="Arial" w:eastAsia="Times New Roman" w:hAnsi="Arial" w:cs="Arial"/>
          <w:b/>
          <w:sz w:val="22"/>
          <w:szCs w:val="22"/>
          <w:rtl/>
        </w:rPr>
        <w:t>–</w:t>
      </w:r>
      <w:r w:rsidR="006E1FB2" w:rsidRPr="00F80060">
        <w:rPr>
          <w:rFonts w:ascii="Arial" w:eastAsia="Times New Roman" w:hAnsi="Arial" w:cs="Arial" w:hint="cs"/>
          <w:b/>
          <w:sz w:val="22"/>
          <w:szCs w:val="22"/>
          <w:rtl/>
        </w:rPr>
        <w:t xml:space="preserve"> האמצעים </w:t>
      </w:r>
      <w:r w:rsidR="00DC4EA4" w:rsidRPr="00F80060">
        <w:rPr>
          <w:rFonts w:ascii="Arial" w:eastAsia="Times New Roman" w:hAnsi="Arial" w:cs="Arial" w:hint="cs"/>
          <w:b/>
          <w:sz w:val="22"/>
          <w:szCs w:val="22"/>
          <w:rtl/>
        </w:rPr>
        <w:t>שבהם חיפש</w:t>
      </w:r>
      <w:r w:rsidR="006E1FB2" w:rsidRPr="00F80060">
        <w:rPr>
          <w:rFonts w:ascii="Arial" w:eastAsia="Times New Roman" w:hAnsi="Arial" w:cs="Arial" w:hint="cs"/>
          <w:b/>
          <w:sz w:val="22"/>
          <w:szCs w:val="22"/>
          <w:rtl/>
        </w:rPr>
        <w:t>נו ספ</w:t>
      </w:r>
      <w:r w:rsidR="007F2555" w:rsidRPr="00F80060">
        <w:rPr>
          <w:rFonts w:ascii="Arial" w:eastAsia="Times New Roman" w:hAnsi="Arial" w:cs="Arial" w:hint="cs"/>
          <w:b/>
          <w:sz w:val="22"/>
          <w:szCs w:val="22"/>
          <w:rtl/>
        </w:rPr>
        <w:t>קים נוספים הם דרך האינטרנט, נעשתה התקשרות</w:t>
      </w:r>
      <w:r w:rsidR="006E1FB2" w:rsidRPr="00F80060">
        <w:rPr>
          <w:rFonts w:ascii="Arial" w:eastAsia="Times New Roman" w:hAnsi="Arial" w:cs="Arial" w:hint="cs"/>
          <w:b/>
          <w:sz w:val="22"/>
          <w:szCs w:val="22"/>
          <w:rtl/>
        </w:rPr>
        <w:t xml:space="preserve"> עם </w:t>
      </w:r>
      <w:r w:rsidR="007F2555" w:rsidRPr="00F80060">
        <w:rPr>
          <w:rFonts w:ascii="Arial" w:eastAsia="Times New Roman" w:hAnsi="Arial" w:cs="Arial" w:hint="cs"/>
          <w:b/>
          <w:sz w:val="22"/>
          <w:szCs w:val="22"/>
          <w:rtl/>
        </w:rPr>
        <w:t xml:space="preserve">חברה אחת </w:t>
      </w:r>
      <w:r w:rsidR="006E1FB2" w:rsidRPr="00F80060">
        <w:rPr>
          <w:rFonts w:ascii="Arial" w:eastAsia="Times New Roman" w:hAnsi="Arial" w:cs="Arial" w:hint="cs"/>
          <w:b/>
          <w:sz w:val="22"/>
          <w:szCs w:val="22"/>
          <w:rtl/>
        </w:rPr>
        <w:t xml:space="preserve">בשוק אך אינה עונה על הדרישות המתאימות </w:t>
      </w:r>
      <w:r w:rsidR="007F2555" w:rsidRPr="00F80060">
        <w:rPr>
          <w:rFonts w:ascii="Arial" w:eastAsia="Times New Roman" w:hAnsi="Arial" w:cs="Arial" w:hint="cs"/>
          <w:b/>
          <w:sz w:val="22"/>
          <w:szCs w:val="22"/>
          <w:rtl/>
        </w:rPr>
        <w:t>ואין לה</w:t>
      </w:r>
      <w:r w:rsidR="006E1FB2" w:rsidRPr="00F80060">
        <w:rPr>
          <w:rFonts w:ascii="Arial" w:eastAsia="Times New Roman" w:hAnsi="Arial" w:cs="Arial" w:hint="cs"/>
          <w:b/>
          <w:sz w:val="22"/>
          <w:szCs w:val="22"/>
          <w:rtl/>
        </w:rPr>
        <w:t xml:space="preserve"> את התכונות </w:t>
      </w:r>
      <w:r w:rsidR="004A7791" w:rsidRPr="00F80060">
        <w:rPr>
          <w:rFonts w:ascii="Arial" w:eastAsia="Times New Roman" w:hAnsi="Arial" w:cs="Arial" w:hint="cs"/>
          <w:b/>
          <w:sz w:val="22"/>
          <w:szCs w:val="22"/>
          <w:rtl/>
        </w:rPr>
        <w:t>הייחודיות</w:t>
      </w:r>
      <w:r w:rsidR="006E1FB2" w:rsidRPr="00F80060">
        <w:rPr>
          <w:rFonts w:ascii="Arial" w:eastAsia="Times New Roman" w:hAnsi="Arial" w:cs="Arial" w:hint="cs"/>
          <w:b/>
          <w:sz w:val="22"/>
          <w:szCs w:val="22"/>
          <w:rtl/>
        </w:rPr>
        <w:t xml:space="preserve"> של מערכת </w:t>
      </w:r>
      <w:r w:rsidR="006E1FB2" w:rsidRPr="00F80060">
        <w:rPr>
          <w:rFonts w:ascii="Arial" w:eastAsia="Times New Roman" w:hAnsi="Arial" w:cs="Arial"/>
          <w:b/>
          <w:sz w:val="22"/>
          <w:szCs w:val="22"/>
        </w:rPr>
        <w:t xml:space="preserve">right hear </w:t>
      </w:r>
      <w:r w:rsidR="006E1FB2" w:rsidRPr="00F80060">
        <w:rPr>
          <w:rFonts w:ascii="Arial" w:eastAsia="Times New Roman" w:hAnsi="Arial" w:cs="Arial" w:hint="cs"/>
          <w:b/>
          <w:sz w:val="22"/>
          <w:szCs w:val="22"/>
          <w:rtl/>
        </w:rPr>
        <w:t xml:space="preserve"> כפי שכתוב </w:t>
      </w:r>
      <w:r w:rsidR="004A7791" w:rsidRPr="00F80060">
        <w:rPr>
          <w:rFonts w:ascii="Arial" w:eastAsia="Times New Roman" w:hAnsi="Arial" w:cs="Arial" w:hint="cs"/>
          <w:b/>
          <w:sz w:val="22"/>
          <w:szCs w:val="22"/>
          <w:rtl/>
        </w:rPr>
        <w:t>בהמשך</w:t>
      </w:r>
      <w:r w:rsidR="006E1FB2" w:rsidRPr="00F80060">
        <w:rPr>
          <w:rFonts w:ascii="Arial" w:eastAsia="Times New Roman" w:hAnsi="Arial" w:cs="Arial" w:hint="cs"/>
          <w:b/>
          <w:sz w:val="22"/>
          <w:szCs w:val="22"/>
          <w:rtl/>
        </w:rPr>
        <w:t xml:space="preserve">. הפתרון שנותנת חברה זו, הינו מהיחיד מסוגו בארץ אשר מבוסס על הטכנולוגיה המתקדמת </w:t>
      </w:r>
      <w:proofErr w:type="spellStart"/>
      <w:r w:rsidR="006E1FB2" w:rsidRPr="00F80060">
        <w:rPr>
          <w:rFonts w:ascii="Arial" w:eastAsia="Times New Roman" w:hAnsi="Arial" w:cs="Arial"/>
          <w:b/>
          <w:sz w:val="22"/>
          <w:szCs w:val="22"/>
        </w:rPr>
        <w:t>ibeacon</w:t>
      </w:r>
      <w:proofErr w:type="spellEnd"/>
      <w:r w:rsidR="00DC4EA4" w:rsidRPr="00F80060">
        <w:rPr>
          <w:rFonts w:ascii="Arial" w:eastAsia="Times New Roman" w:hAnsi="Arial" w:cs="Arial" w:hint="cs"/>
          <w:b/>
          <w:sz w:val="22"/>
          <w:szCs w:val="22"/>
          <w:rtl/>
        </w:rPr>
        <w:t xml:space="preserve"> והיחידה שמאפשרת התמצאות והכוונה תמידיים באמצעות 3 שכבות טכנולוגיות מ</w:t>
      </w:r>
      <w:r w:rsidR="004A7791" w:rsidRPr="00F80060">
        <w:rPr>
          <w:rFonts w:ascii="Arial" w:eastAsia="Times New Roman" w:hAnsi="Arial" w:cs="Arial" w:hint="cs"/>
          <w:b/>
          <w:sz w:val="22"/>
          <w:szCs w:val="22"/>
          <w:rtl/>
        </w:rPr>
        <w:t xml:space="preserve">שלימות </w:t>
      </w:r>
      <w:r w:rsidR="007F2555" w:rsidRPr="00F80060">
        <w:rPr>
          <w:rFonts w:ascii="Arial" w:eastAsia="Times New Roman" w:hAnsi="Arial" w:cs="Arial" w:hint="cs"/>
          <w:b/>
          <w:sz w:val="22"/>
          <w:szCs w:val="22"/>
          <w:rtl/>
        </w:rPr>
        <w:t xml:space="preserve">ועוד שלל תכונות ייחודיות אשר מפורטות במסמך מאפייני המוצר. </w:t>
      </w:r>
    </w:p>
    <w:p w:rsidR="004A7791" w:rsidRPr="004A7791" w:rsidRDefault="004A7791" w:rsidP="004A7791">
      <w:pPr>
        <w:rPr>
          <w:rFonts w:ascii="Arial" w:hAnsi="Arial" w:cs="Arial"/>
          <w:bCs/>
          <w:sz w:val="22"/>
          <w:szCs w:val="22"/>
          <w:u w:val="single"/>
          <w:rtl/>
        </w:rPr>
      </w:pPr>
      <w:r w:rsidRPr="004A7791">
        <w:rPr>
          <w:rFonts w:ascii="Arial" w:hAnsi="Arial" w:cs="Arial" w:hint="cs"/>
          <w:bCs/>
          <w:sz w:val="22"/>
          <w:szCs w:val="22"/>
          <w:u w:val="single"/>
          <w:rtl/>
        </w:rPr>
        <w:t xml:space="preserve">מאפייני המוצר : </w:t>
      </w:r>
    </w:p>
    <w:p w:rsidR="004A7791" w:rsidRPr="004A7791" w:rsidRDefault="004A7791" w:rsidP="004A7791">
      <w:pPr>
        <w:spacing w:line="360" w:lineRule="auto"/>
        <w:ind w:left="1452" w:right="-567" w:hanging="1084"/>
        <w:contextualSpacing/>
        <w:rPr>
          <w:rFonts w:ascii="Arial" w:eastAsia="Times New Roman" w:hAnsi="Arial" w:cs="Arial"/>
          <w:b/>
          <w:sz w:val="22"/>
          <w:szCs w:val="22"/>
        </w:rPr>
      </w:pPr>
      <w:r w:rsidRPr="004A7791">
        <w:rPr>
          <w:rFonts w:ascii="Arial" w:eastAsia="Times New Roman" w:hAnsi="Arial" w:cs="Arial" w:hint="cs"/>
          <w:b/>
          <w:sz w:val="22"/>
          <w:szCs w:val="22"/>
          <w:rtl/>
        </w:rPr>
        <w:t xml:space="preserve">חברת </w:t>
      </w:r>
      <w:proofErr w:type="spellStart"/>
      <w:r w:rsidRPr="004A7791">
        <w:rPr>
          <w:rFonts w:ascii="Arial" w:eastAsia="Times New Roman" w:hAnsi="Arial" w:cs="Arial" w:hint="cs"/>
          <w:b/>
          <w:sz w:val="22"/>
          <w:szCs w:val="22"/>
          <w:rtl/>
        </w:rPr>
        <w:t>זיקיתאפ</w:t>
      </w:r>
      <w:proofErr w:type="spellEnd"/>
      <w:r w:rsidRPr="004A7791">
        <w:rPr>
          <w:rFonts w:ascii="Arial" w:eastAsia="Times New Roman" w:hAnsi="Arial" w:cs="Arial" w:hint="cs"/>
          <w:b/>
          <w:sz w:val="22"/>
          <w:szCs w:val="22"/>
          <w:rtl/>
        </w:rPr>
        <w:t xml:space="preserve"> בע"מ הינה הממציאה והמפתחת של פתרון ההנגשה </w:t>
      </w:r>
      <w:r w:rsidRPr="004A7791">
        <w:rPr>
          <w:rFonts w:ascii="Arial" w:eastAsia="Times New Roman" w:hAnsi="Arial" w:cs="Arial"/>
          <w:b/>
          <w:sz w:val="22"/>
          <w:szCs w:val="22"/>
        </w:rPr>
        <w:t xml:space="preserve">right hear. </w:t>
      </w:r>
    </w:p>
    <w:p w:rsidR="004A7791" w:rsidRPr="004A7791" w:rsidRDefault="004A7791" w:rsidP="004A7791">
      <w:pPr>
        <w:spacing w:line="360" w:lineRule="auto"/>
        <w:ind w:left="368" w:right="-567"/>
        <w:contextualSpacing/>
        <w:rPr>
          <w:rFonts w:ascii="Arial" w:eastAsia="Times New Roman" w:hAnsi="Arial" w:cs="Arial"/>
          <w:b/>
          <w:sz w:val="22"/>
          <w:szCs w:val="22"/>
          <w:rtl/>
        </w:rPr>
      </w:pPr>
      <w:r w:rsidRPr="004A7791">
        <w:rPr>
          <w:rFonts w:ascii="Arial" w:eastAsia="Times New Roman" w:hAnsi="Arial" w:cs="Arial" w:hint="cs"/>
          <w:b/>
          <w:sz w:val="22"/>
          <w:szCs w:val="22"/>
          <w:rtl/>
        </w:rPr>
        <w:t xml:space="preserve">פתרון זה הינו היחיד מסוגו בארץ אשר מבוסס על הטכנולוגיה המתקדמת </w:t>
      </w:r>
      <w:proofErr w:type="spellStart"/>
      <w:r w:rsidRPr="004A7791">
        <w:rPr>
          <w:rFonts w:ascii="Arial" w:eastAsia="Times New Roman" w:hAnsi="Arial" w:cs="Arial"/>
          <w:b/>
          <w:sz w:val="22"/>
          <w:szCs w:val="22"/>
        </w:rPr>
        <w:t>ibeacon</w:t>
      </w:r>
      <w:proofErr w:type="spellEnd"/>
      <w:r w:rsidRPr="004A7791">
        <w:rPr>
          <w:rFonts w:ascii="Arial" w:eastAsia="Times New Roman" w:hAnsi="Arial" w:cs="Arial" w:hint="cs"/>
          <w:b/>
          <w:sz w:val="22"/>
          <w:szCs w:val="22"/>
          <w:rtl/>
        </w:rPr>
        <w:t xml:space="preserve">  והינו היחיד שמאפשר: </w:t>
      </w:r>
    </w:p>
    <w:p w:rsidR="004A7791" w:rsidRPr="004A7791" w:rsidRDefault="004A7791" w:rsidP="004A7791">
      <w:pPr>
        <w:numPr>
          <w:ilvl w:val="0"/>
          <w:numId w:val="9"/>
        </w:numPr>
        <w:spacing w:line="360" w:lineRule="auto"/>
        <w:ind w:right="-567"/>
        <w:contextualSpacing/>
        <w:rPr>
          <w:rFonts w:ascii="Arial" w:eastAsia="Times New Roman" w:hAnsi="Arial" w:cs="Arial"/>
          <w:b/>
          <w:sz w:val="22"/>
          <w:szCs w:val="22"/>
        </w:rPr>
      </w:pPr>
      <w:r w:rsidRPr="004A7791">
        <w:rPr>
          <w:rFonts w:ascii="Arial" w:eastAsia="Times New Roman" w:hAnsi="Arial" w:cs="Arial" w:hint="cs"/>
          <w:b/>
          <w:sz w:val="22"/>
          <w:szCs w:val="22"/>
          <w:rtl/>
        </w:rPr>
        <w:t>התמצאות והכוונה תמידיים באפליקציה באמצעות 3 שכבות טכנולוגיות משלימות:</w:t>
      </w:r>
    </w:p>
    <w:p w:rsidR="004A7791" w:rsidRPr="004A7791" w:rsidRDefault="004A7791" w:rsidP="004A7791">
      <w:pPr>
        <w:numPr>
          <w:ilvl w:val="0"/>
          <w:numId w:val="10"/>
        </w:numPr>
        <w:spacing w:line="360" w:lineRule="auto"/>
        <w:ind w:right="-567"/>
        <w:contextualSpacing/>
        <w:rPr>
          <w:rFonts w:ascii="Arial" w:eastAsia="Times New Roman" w:hAnsi="Arial" w:cs="Arial"/>
          <w:b/>
          <w:sz w:val="22"/>
          <w:szCs w:val="22"/>
        </w:rPr>
      </w:pPr>
      <w:r w:rsidRPr="004A7791">
        <w:rPr>
          <w:rFonts w:ascii="Arial" w:eastAsia="Times New Roman" w:hAnsi="Arial" w:cs="Arial" w:hint="cs"/>
          <w:b/>
          <w:sz w:val="22"/>
          <w:szCs w:val="22"/>
          <w:rtl/>
        </w:rPr>
        <w:t xml:space="preserve">חיווי קולי מבוסס </w:t>
      </w:r>
      <w:proofErr w:type="spellStart"/>
      <w:r w:rsidRPr="004A7791">
        <w:rPr>
          <w:rFonts w:ascii="Arial" w:eastAsia="Times New Roman" w:hAnsi="Arial" w:cs="Arial"/>
          <w:b/>
          <w:sz w:val="22"/>
          <w:szCs w:val="22"/>
        </w:rPr>
        <w:t>gps</w:t>
      </w:r>
      <w:proofErr w:type="spellEnd"/>
      <w:r w:rsidRPr="004A7791">
        <w:rPr>
          <w:rFonts w:ascii="Arial" w:eastAsia="Times New Roman" w:hAnsi="Arial" w:cs="Arial" w:hint="cs"/>
          <w:b/>
          <w:sz w:val="22"/>
          <w:szCs w:val="22"/>
          <w:rtl/>
        </w:rPr>
        <w:t xml:space="preserve"> ללא תלות ביחידת בסיס</w:t>
      </w:r>
    </w:p>
    <w:p w:rsidR="004A7791" w:rsidRPr="004A7791" w:rsidRDefault="004A7791" w:rsidP="004A7791">
      <w:pPr>
        <w:numPr>
          <w:ilvl w:val="0"/>
          <w:numId w:val="10"/>
        </w:numPr>
        <w:spacing w:line="360" w:lineRule="auto"/>
        <w:ind w:right="-567"/>
        <w:contextualSpacing/>
        <w:rPr>
          <w:rFonts w:ascii="Arial" w:eastAsia="Times New Roman" w:hAnsi="Arial" w:cs="Arial"/>
          <w:b/>
          <w:sz w:val="22"/>
          <w:szCs w:val="22"/>
        </w:rPr>
      </w:pPr>
      <w:r w:rsidRPr="004A7791">
        <w:rPr>
          <w:rFonts w:ascii="Arial" w:eastAsia="Times New Roman" w:hAnsi="Arial" w:cs="Arial" w:hint="cs"/>
          <w:b/>
          <w:sz w:val="22"/>
          <w:szCs w:val="22"/>
          <w:rtl/>
        </w:rPr>
        <w:t xml:space="preserve">מבוסס חיישן </w:t>
      </w:r>
      <w:r w:rsidRPr="004A7791">
        <w:rPr>
          <w:rFonts w:ascii="Arial" w:eastAsia="Times New Roman" w:hAnsi="Arial" w:cs="Arial"/>
          <w:b/>
          <w:sz w:val="22"/>
          <w:szCs w:val="22"/>
          <w:rtl/>
        </w:rPr>
        <w:t>–</w:t>
      </w:r>
      <w:r w:rsidRPr="004A7791">
        <w:rPr>
          <w:rFonts w:ascii="Arial" w:eastAsia="Times New Roman" w:hAnsi="Arial" w:cs="Arial" w:hint="cs"/>
          <w:b/>
          <w:sz w:val="22"/>
          <w:szCs w:val="22"/>
          <w:rtl/>
        </w:rPr>
        <w:t xml:space="preserve"> להתמצאות והכוונה ברזולוציות גבוהות ללא תלות ב </w:t>
      </w:r>
      <w:proofErr w:type="spellStart"/>
      <w:r w:rsidRPr="004A7791">
        <w:rPr>
          <w:rFonts w:ascii="Arial" w:eastAsia="Times New Roman" w:hAnsi="Arial" w:cs="Arial"/>
          <w:b/>
          <w:sz w:val="22"/>
          <w:szCs w:val="22"/>
        </w:rPr>
        <w:t>gps</w:t>
      </w:r>
      <w:proofErr w:type="spellEnd"/>
      <w:r w:rsidRPr="004A7791">
        <w:rPr>
          <w:rFonts w:ascii="Arial" w:eastAsia="Times New Roman" w:hAnsi="Arial" w:cs="Arial"/>
          <w:b/>
          <w:sz w:val="22"/>
          <w:szCs w:val="22"/>
        </w:rPr>
        <w:t xml:space="preserve"> </w:t>
      </w:r>
    </w:p>
    <w:p w:rsidR="004A7791" w:rsidRPr="004A7791" w:rsidRDefault="004A7791" w:rsidP="004A7791">
      <w:pPr>
        <w:numPr>
          <w:ilvl w:val="0"/>
          <w:numId w:val="10"/>
        </w:numPr>
        <w:spacing w:line="360" w:lineRule="auto"/>
        <w:ind w:right="-567"/>
        <w:contextualSpacing/>
        <w:rPr>
          <w:rFonts w:ascii="Arial" w:eastAsia="Times New Roman" w:hAnsi="Arial" w:cs="Arial"/>
          <w:b/>
          <w:sz w:val="22"/>
          <w:szCs w:val="22"/>
        </w:rPr>
      </w:pPr>
      <w:r w:rsidRPr="004A7791">
        <w:rPr>
          <w:rFonts w:ascii="Arial" w:eastAsia="Times New Roman" w:hAnsi="Arial" w:cs="Arial" w:hint="cs"/>
          <w:b/>
          <w:sz w:val="22"/>
          <w:szCs w:val="22"/>
          <w:rtl/>
        </w:rPr>
        <w:t xml:space="preserve">פרטית- הקלטה עצמאית של נקודות עניין אישיות. </w:t>
      </w:r>
    </w:p>
    <w:p w:rsidR="004A7791" w:rsidRPr="004A7791" w:rsidRDefault="004A7791" w:rsidP="004A7791">
      <w:pPr>
        <w:numPr>
          <w:ilvl w:val="0"/>
          <w:numId w:val="9"/>
        </w:numPr>
        <w:spacing w:line="360" w:lineRule="auto"/>
        <w:ind w:right="-567"/>
        <w:contextualSpacing/>
        <w:rPr>
          <w:rFonts w:ascii="Arial" w:eastAsia="Times New Roman" w:hAnsi="Arial" w:cs="Arial"/>
          <w:b/>
          <w:sz w:val="22"/>
          <w:szCs w:val="22"/>
        </w:rPr>
      </w:pPr>
      <w:r w:rsidRPr="004A7791">
        <w:rPr>
          <w:rFonts w:ascii="Arial" w:eastAsia="Times New Roman" w:hAnsi="Arial" w:cs="Arial" w:hint="cs"/>
          <w:b/>
          <w:sz w:val="22"/>
          <w:szCs w:val="22"/>
          <w:rtl/>
        </w:rPr>
        <w:lastRenderedPageBreak/>
        <w:t>עצמאות ורצף בהגעה מהבית אל המקום המונגש (אינטגרציות עם אפליקציות צד שלישי כמו גא-טקסי, מובי ביט ואחרות, מזהה שטרות, עלייה לשיחה עם מתנדב, לינקים לאתר הבית של המשטרה אשר יכול להקריא מסמכים.</w:t>
      </w:r>
    </w:p>
    <w:p w:rsidR="004A7791" w:rsidRPr="004A7791" w:rsidRDefault="004A7791" w:rsidP="004A7791">
      <w:pPr>
        <w:numPr>
          <w:ilvl w:val="0"/>
          <w:numId w:val="9"/>
        </w:numPr>
        <w:spacing w:line="360" w:lineRule="auto"/>
        <w:ind w:right="-567"/>
        <w:contextualSpacing/>
        <w:rPr>
          <w:rFonts w:ascii="Arial" w:eastAsia="Times New Roman" w:hAnsi="Arial" w:cs="Arial"/>
          <w:b/>
          <w:sz w:val="22"/>
          <w:szCs w:val="22"/>
        </w:rPr>
      </w:pPr>
      <w:r w:rsidRPr="004A7791">
        <w:rPr>
          <w:rFonts w:ascii="Arial" w:eastAsia="Times New Roman" w:hAnsi="Arial" w:cs="Arial" w:hint="cs"/>
          <w:b/>
          <w:sz w:val="22"/>
          <w:szCs w:val="22"/>
          <w:rtl/>
        </w:rPr>
        <w:t xml:space="preserve">ממשק לקוח שליטה, בקרה וניהול התוכן המושמע (עד 5000 תווים לכל רובריקה) באמצעות טכנולוגיית </w:t>
      </w:r>
      <w:r w:rsidRPr="004A7791">
        <w:rPr>
          <w:rFonts w:ascii="Arial" w:eastAsia="Times New Roman" w:hAnsi="Arial" w:cs="Arial"/>
          <w:b/>
          <w:sz w:val="22"/>
          <w:szCs w:val="22"/>
        </w:rPr>
        <w:t>TTS</w:t>
      </w:r>
      <w:r w:rsidRPr="004A7791">
        <w:rPr>
          <w:rFonts w:ascii="Arial" w:eastAsia="Times New Roman" w:hAnsi="Arial" w:cs="Arial" w:hint="cs"/>
          <w:b/>
          <w:sz w:val="22"/>
          <w:szCs w:val="22"/>
          <w:rtl/>
        </w:rPr>
        <w:t xml:space="preserve">. </w:t>
      </w:r>
    </w:p>
    <w:p w:rsidR="004A7791" w:rsidRPr="004A7791" w:rsidRDefault="004A7791" w:rsidP="004A7791">
      <w:pPr>
        <w:numPr>
          <w:ilvl w:val="0"/>
          <w:numId w:val="9"/>
        </w:numPr>
        <w:spacing w:line="360" w:lineRule="auto"/>
        <w:ind w:right="-567"/>
        <w:contextualSpacing/>
        <w:rPr>
          <w:rFonts w:ascii="Arial" w:eastAsia="Times New Roman" w:hAnsi="Arial" w:cs="Arial"/>
          <w:b/>
          <w:sz w:val="22"/>
          <w:szCs w:val="22"/>
        </w:rPr>
      </w:pPr>
      <w:r w:rsidRPr="004A7791">
        <w:rPr>
          <w:rFonts w:ascii="Arial" w:eastAsia="Times New Roman" w:hAnsi="Arial" w:cs="Arial" w:hint="cs"/>
          <w:b/>
          <w:sz w:val="22"/>
          <w:szCs w:val="22"/>
          <w:rtl/>
        </w:rPr>
        <w:t>מדדי ביצוע התנהגות המשתמשים- כמה אנשים השתמשו ומתי</w:t>
      </w:r>
    </w:p>
    <w:p w:rsidR="004A7791" w:rsidRPr="004A7791" w:rsidRDefault="004A7791" w:rsidP="004A7791">
      <w:pPr>
        <w:numPr>
          <w:ilvl w:val="0"/>
          <w:numId w:val="9"/>
        </w:numPr>
        <w:spacing w:line="360" w:lineRule="auto"/>
        <w:ind w:right="-567"/>
        <w:contextualSpacing/>
        <w:rPr>
          <w:rFonts w:ascii="Arial" w:eastAsia="Times New Roman" w:hAnsi="Arial" w:cs="Arial"/>
          <w:b/>
          <w:sz w:val="22"/>
          <w:szCs w:val="22"/>
        </w:rPr>
      </w:pPr>
      <w:r w:rsidRPr="004A7791">
        <w:rPr>
          <w:rFonts w:ascii="Arial" w:eastAsia="Times New Roman" w:hAnsi="Arial" w:cs="Arial" w:hint="cs"/>
          <w:b/>
          <w:sz w:val="22"/>
          <w:szCs w:val="22"/>
          <w:rtl/>
        </w:rPr>
        <w:t>ליווי טקסטואלי מלא של המלל הקולי לטובת כבדי שמיעה וחרשים</w:t>
      </w:r>
    </w:p>
    <w:p w:rsidR="004A7791" w:rsidRPr="004A7791" w:rsidRDefault="004A7791" w:rsidP="004A7791">
      <w:pPr>
        <w:numPr>
          <w:ilvl w:val="0"/>
          <w:numId w:val="9"/>
        </w:numPr>
        <w:spacing w:line="360" w:lineRule="auto"/>
        <w:ind w:right="-567"/>
        <w:contextualSpacing/>
        <w:rPr>
          <w:rFonts w:ascii="Arial" w:eastAsia="Times New Roman" w:hAnsi="Arial" w:cs="Arial"/>
          <w:b/>
          <w:sz w:val="22"/>
          <w:szCs w:val="22"/>
        </w:rPr>
      </w:pPr>
      <w:r w:rsidRPr="004A7791">
        <w:rPr>
          <w:rFonts w:ascii="Arial" w:eastAsia="Times New Roman" w:hAnsi="Arial" w:cs="Arial" w:hint="cs"/>
          <w:b/>
          <w:sz w:val="22"/>
          <w:szCs w:val="22"/>
          <w:rtl/>
        </w:rPr>
        <w:t>תמיכה בחיבור צגי ברייל לטובת עיוורים שהם גם כבדי שמיעה- תמיכה מלאה</w:t>
      </w:r>
    </w:p>
    <w:p w:rsidR="004A7791" w:rsidRPr="004A7791" w:rsidRDefault="004A7791" w:rsidP="004A7791">
      <w:pPr>
        <w:numPr>
          <w:ilvl w:val="0"/>
          <w:numId w:val="9"/>
        </w:numPr>
        <w:spacing w:line="360" w:lineRule="auto"/>
        <w:ind w:right="-567"/>
        <w:contextualSpacing/>
        <w:rPr>
          <w:rFonts w:ascii="Arial" w:eastAsia="Times New Roman" w:hAnsi="Arial" w:cs="Arial"/>
          <w:b/>
          <w:sz w:val="22"/>
          <w:szCs w:val="22"/>
        </w:rPr>
      </w:pPr>
      <w:r w:rsidRPr="004A7791">
        <w:rPr>
          <w:rFonts w:ascii="Arial" w:eastAsia="Times New Roman" w:hAnsi="Arial" w:cs="Arial" w:hint="cs"/>
          <w:b/>
          <w:sz w:val="22"/>
          <w:szCs w:val="22"/>
          <w:rtl/>
        </w:rPr>
        <w:t>הכוונה והתמצאות באוריינטציה 360 מעלות (8 כיווני אויר)</w:t>
      </w:r>
    </w:p>
    <w:p w:rsidR="004A7791" w:rsidRPr="004A7791" w:rsidRDefault="004A7791" w:rsidP="004A7791">
      <w:pPr>
        <w:numPr>
          <w:ilvl w:val="0"/>
          <w:numId w:val="9"/>
        </w:numPr>
        <w:spacing w:line="360" w:lineRule="auto"/>
        <w:ind w:right="-567"/>
        <w:contextualSpacing/>
        <w:rPr>
          <w:rFonts w:ascii="Arial" w:eastAsia="Times New Roman" w:hAnsi="Arial" w:cs="Arial"/>
          <w:b/>
          <w:sz w:val="22"/>
          <w:szCs w:val="22"/>
        </w:rPr>
      </w:pPr>
      <w:r w:rsidRPr="004A7791">
        <w:rPr>
          <w:rFonts w:ascii="Arial" w:eastAsia="Times New Roman" w:hAnsi="Arial" w:cs="Arial" w:hint="cs"/>
          <w:b/>
          <w:sz w:val="22"/>
          <w:szCs w:val="22"/>
          <w:rtl/>
        </w:rPr>
        <w:t>אפשרות להפעלת סימולציה מהבית</w:t>
      </w:r>
    </w:p>
    <w:p w:rsidR="004A7791" w:rsidRPr="004A7791" w:rsidRDefault="004A7791" w:rsidP="004A7791">
      <w:pPr>
        <w:numPr>
          <w:ilvl w:val="0"/>
          <w:numId w:val="9"/>
        </w:numPr>
        <w:spacing w:line="360" w:lineRule="auto"/>
        <w:ind w:right="-567"/>
        <w:contextualSpacing/>
        <w:rPr>
          <w:rFonts w:ascii="Arial" w:eastAsia="Times New Roman" w:hAnsi="Arial" w:cs="Arial"/>
          <w:b/>
          <w:sz w:val="22"/>
          <w:szCs w:val="22"/>
        </w:rPr>
      </w:pPr>
      <w:r w:rsidRPr="004A7791">
        <w:rPr>
          <w:rFonts w:ascii="Arial" w:eastAsia="Times New Roman" w:hAnsi="Arial" w:cs="Arial" w:hint="cs"/>
          <w:b/>
          <w:sz w:val="22"/>
          <w:szCs w:val="22"/>
          <w:rtl/>
        </w:rPr>
        <w:t xml:space="preserve">המערכת יכולה לתרגם עד 26 שפות </w:t>
      </w:r>
    </w:p>
    <w:p w:rsidR="004A7791" w:rsidRPr="004A7791" w:rsidRDefault="004A7791" w:rsidP="004A7791">
      <w:pPr>
        <w:numPr>
          <w:ilvl w:val="0"/>
          <w:numId w:val="9"/>
        </w:numPr>
        <w:spacing w:line="360" w:lineRule="auto"/>
        <w:ind w:right="-567"/>
        <w:contextualSpacing/>
        <w:rPr>
          <w:rFonts w:ascii="Arial" w:eastAsia="Times New Roman" w:hAnsi="Arial" w:cs="Arial"/>
          <w:b/>
          <w:sz w:val="22"/>
          <w:szCs w:val="22"/>
        </w:rPr>
      </w:pPr>
      <w:r w:rsidRPr="004A7791">
        <w:rPr>
          <w:rFonts w:ascii="Arial" w:eastAsia="Times New Roman" w:hAnsi="Arial" w:cs="Arial" w:hint="cs"/>
          <w:b/>
          <w:sz w:val="22"/>
          <w:szCs w:val="22"/>
          <w:rtl/>
        </w:rPr>
        <w:t xml:space="preserve">חיבור למערכות כריזה לשעת חירום </w:t>
      </w:r>
    </w:p>
    <w:p w:rsidR="004A7791" w:rsidRPr="004A7791" w:rsidRDefault="004A7791" w:rsidP="004A7791">
      <w:pPr>
        <w:numPr>
          <w:ilvl w:val="0"/>
          <w:numId w:val="9"/>
        </w:numPr>
        <w:spacing w:line="360" w:lineRule="auto"/>
        <w:ind w:right="-567"/>
        <w:contextualSpacing/>
        <w:rPr>
          <w:rFonts w:ascii="Arial" w:eastAsia="Times New Roman" w:hAnsi="Arial" w:cs="Arial"/>
          <w:b/>
          <w:sz w:val="22"/>
          <w:szCs w:val="22"/>
        </w:rPr>
      </w:pPr>
      <w:r w:rsidRPr="004A7791">
        <w:rPr>
          <w:rFonts w:ascii="Arial" w:eastAsia="Times New Roman" w:hAnsi="Arial" w:cs="Arial" w:hint="cs"/>
          <w:b/>
          <w:sz w:val="22"/>
          <w:szCs w:val="22"/>
          <w:rtl/>
        </w:rPr>
        <w:t xml:space="preserve">חיבור לתחבורה ציבורית כולל מספרי תחנות, מספרי קווים, כיווני נסיעה וזמני נסיעה. </w:t>
      </w:r>
    </w:p>
    <w:p w:rsidR="004A7791" w:rsidRPr="004A7791" w:rsidRDefault="004A7791" w:rsidP="004A7791">
      <w:pPr>
        <w:numPr>
          <w:ilvl w:val="0"/>
          <w:numId w:val="9"/>
        </w:numPr>
        <w:spacing w:line="360" w:lineRule="auto"/>
        <w:ind w:right="-567"/>
        <w:contextualSpacing/>
        <w:rPr>
          <w:rFonts w:ascii="Arial" w:eastAsia="Times New Roman" w:hAnsi="Arial" w:cs="Arial"/>
          <w:b/>
          <w:sz w:val="22"/>
          <w:szCs w:val="22"/>
        </w:rPr>
      </w:pPr>
      <w:r w:rsidRPr="004A7791">
        <w:rPr>
          <w:rFonts w:ascii="Arial" w:eastAsia="Times New Roman" w:hAnsi="Arial" w:cs="Arial" w:hint="cs"/>
          <w:b/>
          <w:sz w:val="22"/>
          <w:szCs w:val="22"/>
          <w:rtl/>
        </w:rPr>
        <w:t xml:space="preserve">המוצר הינו בין לאומי ומתופעל ב 11 מדינות בעולם ויכול לתת מענה גם לתייר אשר מגיע ממדינה אחרת ולחבר לו את האינפורמציה בשפתו. </w:t>
      </w:r>
    </w:p>
    <w:p w:rsidR="004A7791" w:rsidRPr="004A7791" w:rsidRDefault="004A7791" w:rsidP="004A7791">
      <w:pPr>
        <w:numPr>
          <w:ilvl w:val="0"/>
          <w:numId w:val="9"/>
        </w:numPr>
        <w:spacing w:line="360" w:lineRule="auto"/>
        <w:ind w:right="-567"/>
        <w:contextualSpacing/>
        <w:rPr>
          <w:rFonts w:eastAsia="Times New Roman" w:cs="Arial"/>
          <w:b/>
          <w:u w:val="single"/>
        </w:rPr>
      </w:pPr>
      <w:r w:rsidRPr="004A7791">
        <w:rPr>
          <w:rFonts w:ascii="Arial" w:eastAsia="Times New Roman" w:hAnsi="Arial" w:cs="Arial" w:hint="cs"/>
          <w:b/>
          <w:sz w:val="22"/>
          <w:szCs w:val="22"/>
          <w:rtl/>
        </w:rPr>
        <w:t xml:space="preserve">שימושיות </w:t>
      </w:r>
      <w:r w:rsidRPr="004A7791">
        <w:rPr>
          <w:rFonts w:ascii="Arial" w:eastAsia="Times New Roman" w:hAnsi="Arial" w:cs="Arial"/>
          <w:b/>
          <w:sz w:val="22"/>
          <w:szCs w:val="22"/>
          <w:rtl/>
        </w:rPr>
        <w:t>–</w:t>
      </w:r>
      <w:r w:rsidRPr="004A7791">
        <w:rPr>
          <w:rFonts w:ascii="Arial" w:eastAsia="Times New Roman" w:hAnsi="Arial" w:cs="Arial" w:hint="cs"/>
          <w:b/>
          <w:sz w:val="22"/>
          <w:szCs w:val="22"/>
          <w:rtl/>
        </w:rPr>
        <w:t xml:space="preserve"> ישנם כ 3000 לוקיישנים </w:t>
      </w:r>
      <w:r w:rsidRPr="004A7791">
        <w:rPr>
          <w:rFonts w:ascii="Arial" w:eastAsia="Times New Roman" w:hAnsi="Arial" w:cs="Arial"/>
          <w:b/>
          <w:sz w:val="22"/>
          <w:szCs w:val="22"/>
          <w:rtl/>
        </w:rPr>
        <w:t>–</w:t>
      </w:r>
      <w:r w:rsidRPr="004A7791">
        <w:rPr>
          <w:rFonts w:ascii="Arial" w:eastAsia="Times New Roman" w:hAnsi="Arial" w:cs="Arial" w:hint="cs"/>
          <w:b/>
          <w:sz w:val="22"/>
          <w:szCs w:val="22"/>
          <w:rtl/>
        </w:rPr>
        <w:t xml:space="preserve"> 20000 הורדות בחודש </w:t>
      </w:r>
    </w:p>
    <w:p w:rsidR="004A7791" w:rsidRPr="000223A7" w:rsidRDefault="004A7791" w:rsidP="004A7791">
      <w:pPr>
        <w:pStyle w:val="ab"/>
        <w:spacing w:after="120" w:line="360" w:lineRule="auto"/>
        <w:ind w:left="-199" w:right="-567"/>
        <w:jc w:val="both"/>
        <w:rPr>
          <w:rFonts w:ascii="Arial" w:hAnsi="Arial" w:cs="Arial"/>
          <w:b/>
          <w:sz w:val="22"/>
          <w:szCs w:val="22"/>
          <w:rtl/>
        </w:rPr>
      </w:pPr>
    </w:p>
    <w:p w:rsidR="004A7791" w:rsidRPr="004A7791" w:rsidRDefault="00B04FD9" w:rsidP="005E6D9A">
      <w:pPr>
        <w:pStyle w:val="ab"/>
        <w:numPr>
          <w:ilvl w:val="0"/>
          <w:numId w:val="8"/>
        </w:numPr>
        <w:spacing w:line="360" w:lineRule="auto"/>
        <w:ind w:left="-199" w:right="-567"/>
        <w:jc w:val="both"/>
        <w:rPr>
          <w:rFonts w:ascii="Arial" w:hAnsi="Arial" w:cs="Arial" w:hint="cs"/>
          <w:b/>
          <w:sz w:val="22"/>
          <w:szCs w:val="22"/>
        </w:rPr>
      </w:pPr>
      <w:r w:rsidRPr="00F54DC6">
        <w:rPr>
          <w:rFonts w:ascii="Arial" w:hAnsi="Arial" w:cs="Arial"/>
          <w:bCs/>
          <w:sz w:val="22"/>
          <w:szCs w:val="22"/>
          <w:rtl/>
        </w:rPr>
        <w:t>ממצאי הבדיקה</w:t>
      </w:r>
    </w:p>
    <w:p w:rsidR="00B04FD9" w:rsidRPr="00F80060" w:rsidRDefault="00B04FD9" w:rsidP="004A7791">
      <w:pPr>
        <w:pStyle w:val="ab"/>
        <w:spacing w:line="360" w:lineRule="auto"/>
        <w:ind w:left="-199" w:right="-567"/>
        <w:jc w:val="both"/>
        <w:rPr>
          <w:rFonts w:ascii="Arial" w:eastAsia="Times New Roman" w:hAnsi="Arial" w:cs="Arial"/>
          <w:b/>
          <w:sz w:val="22"/>
          <w:szCs w:val="22"/>
          <w:rtl/>
        </w:rPr>
      </w:pPr>
      <w:r w:rsidRPr="00F80060">
        <w:rPr>
          <w:rFonts w:ascii="Arial" w:eastAsia="Times New Roman" w:hAnsi="Arial" w:cs="Arial"/>
          <w:b/>
          <w:sz w:val="22"/>
          <w:szCs w:val="22"/>
          <w:rtl/>
        </w:rPr>
        <w:t xml:space="preserve"> </w:t>
      </w:r>
      <w:r w:rsidR="004A7791" w:rsidRPr="00F80060">
        <w:rPr>
          <w:rFonts w:ascii="Arial" w:eastAsia="Times New Roman" w:hAnsi="Arial" w:cs="Arial" w:hint="cs"/>
          <w:b/>
          <w:sz w:val="22"/>
          <w:szCs w:val="22"/>
          <w:rtl/>
        </w:rPr>
        <w:t xml:space="preserve">החברה הנוספת שלגביה נעשו בירורים הינה </w:t>
      </w:r>
      <w:proofErr w:type="spellStart"/>
      <w:r w:rsidR="004A7791" w:rsidRPr="00F80060">
        <w:rPr>
          <w:rFonts w:ascii="Arial" w:eastAsia="Times New Roman" w:hAnsi="Arial" w:cs="Arial" w:hint="cs"/>
          <w:b/>
          <w:sz w:val="22"/>
          <w:szCs w:val="22"/>
          <w:rtl/>
        </w:rPr>
        <w:t>סטפ</w:t>
      </w:r>
      <w:proofErr w:type="spellEnd"/>
      <w:r w:rsidR="004A7791" w:rsidRPr="00F80060">
        <w:rPr>
          <w:rFonts w:ascii="Arial" w:eastAsia="Times New Roman" w:hAnsi="Arial" w:cs="Arial" w:hint="cs"/>
          <w:b/>
          <w:sz w:val="22"/>
          <w:szCs w:val="22"/>
          <w:rtl/>
        </w:rPr>
        <w:t xml:space="preserve"> </w:t>
      </w:r>
      <w:proofErr w:type="spellStart"/>
      <w:r w:rsidR="004A7791" w:rsidRPr="00F80060">
        <w:rPr>
          <w:rFonts w:ascii="Arial" w:eastAsia="Times New Roman" w:hAnsi="Arial" w:cs="Arial" w:hint="cs"/>
          <w:b/>
          <w:sz w:val="22"/>
          <w:szCs w:val="22"/>
          <w:rtl/>
        </w:rPr>
        <w:t>היר</w:t>
      </w:r>
      <w:proofErr w:type="spellEnd"/>
      <w:r w:rsidR="004A7791" w:rsidRPr="00F80060">
        <w:rPr>
          <w:rFonts w:ascii="Arial" w:eastAsia="Times New Roman" w:hAnsi="Arial" w:cs="Arial" w:hint="cs"/>
          <w:b/>
          <w:sz w:val="22"/>
          <w:szCs w:val="22"/>
          <w:rtl/>
        </w:rPr>
        <w:t>. יש לציין כי אלו 2 החברות היחידות בארץ אשר מאפשרות התמצאות, הכוונה למציאת דרך וסיוע בבניינים ומחוצה להם</w:t>
      </w:r>
      <w:r w:rsidR="004A7791" w:rsidRPr="00F80060">
        <w:rPr>
          <w:rFonts w:ascii="Arial" w:eastAsia="Times New Roman" w:hAnsi="Arial" w:cs="Arial" w:hint="cs"/>
          <w:b/>
          <w:sz w:val="22"/>
          <w:szCs w:val="22"/>
          <w:rtl/>
        </w:rPr>
        <w:t>- אך היא אינה עומדת בדרישות המתאימות</w:t>
      </w:r>
      <w:r w:rsidR="00F80060" w:rsidRPr="00F80060">
        <w:rPr>
          <w:rFonts w:ascii="Arial" w:eastAsia="Times New Roman" w:hAnsi="Arial" w:cs="Arial" w:hint="cs"/>
          <w:b/>
          <w:sz w:val="22"/>
          <w:szCs w:val="22"/>
          <w:rtl/>
        </w:rPr>
        <w:t xml:space="preserve"> למ"י</w:t>
      </w:r>
      <w:r w:rsidR="004A7791" w:rsidRPr="00F80060">
        <w:rPr>
          <w:rFonts w:ascii="Arial" w:eastAsia="Times New Roman" w:hAnsi="Arial" w:cs="Arial" w:hint="cs"/>
          <w:b/>
          <w:sz w:val="22"/>
          <w:szCs w:val="22"/>
          <w:rtl/>
        </w:rPr>
        <w:t xml:space="preserve"> </w:t>
      </w:r>
      <w:r w:rsidR="004A7791" w:rsidRPr="00F80060">
        <w:rPr>
          <w:rFonts w:ascii="Arial" w:eastAsia="Times New Roman" w:hAnsi="Arial" w:cs="Arial" w:hint="cs"/>
          <w:b/>
          <w:sz w:val="22"/>
          <w:szCs w:val="22"/>
          <w:rtl/>
        </w:rPr>
        <w:t xml:space="preserve">. </w:t>
      </w:r>
    </w:p>
    <w:p w:rsidR="00B04FD9" w:rsidRDefault="00725576" w:rsidP="00AC547A">
      <w:pPr>
        <w:ind w:left="-625"/>
        <w:rPr>
          <w:rFonts w:ascii="Arial" w:hAnsi="Arial" w:cs="Arial"/>
          <w:bCs/>
          <w:sz w:val="22"/>
          <w:szCs w:val="22"/>
          <w:rtl/>
        </w:rPr>
      </w:pPr>
      <w:r w:rsidRPr="00725576">
        <w:rPr>
          <w:rFonts w:ascii="Arial" w:hAnsi="Arial" w:cs="Arial"/>
          <w:b/>
          <w:sz w:val="22"/>
          <w:szCs w:val="22"/>
          <w:rtl/>
        </w:rPr>
        <w:t>חוות דעתי זו ניתנת מתוקף היותי הסמכות המקצועית לנושא זה.</w:t>
      </w:r>
      <w:r w:rsidRPr="00725576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725576">
        <w:rPr>
          <w:rFonts w:ascii="Arial" w:hAnsi="Arial" w:cs="Arial"/>
          <w:b/>
          <w:sz w:val="22"/>
          <w:szCs w:val="22"/>
          <w:rtl/>
        </w:rPr>
        <w:t>בכבוד רב,</w:t>
      </w:r>
    </w:p>
    <w:p w:rsidR="005E6D9A" w:rsidRPr="00AC547A" w:rsidRDefault="005E6D9A" w:rsidP="00AC547A">
      <w:pPr>
        <w:ind w:left="-625"/>
        <w:rPr>
          <w:rFonts w:ascii="Arial" w:hAnsi="Arial" w:cs="Arial"/>
          <w:bCs/>
          <w:sz w:val="22"/>
          <w:szCs w:val="22"/>
          <w:rtl/>
        </w:rPr>
      </w:pPr>
    </w:p>
    <w:tbl>
      <w:tblPr>
        <w:bidiVisual/>
        <w:tblW w:w="10632" w:type="dxa"/>
        <w:tblInd w:w="-10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חתימות"/>
      </w:tblPr>
      <w:tblGrid>
        <w:gridCol w:w="3402"/>
        <w:gridCol w:w="3828"/>
        <w:gridCol w:w="3402"/>
      </w:tblGrid>
      <w:tr w:rsidR="00B04FD9" w:rsidTr="00AC547A">
        <w:trPr>
          <w:trHeight w:val="222"/>
        </w:trPr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B04FD9" w:rsidRPr="00AC547A" w:rsidRDefault="00707E8F" w:rsidP="00F12637">
            <w:pPr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cs="David" w:hint="cs"/>
                  <w:sz w:val="22"/>
                  <w:szCs w:val="22"/>
                  <w:rtl/>
                </w:rPr>
                <w:id w:val="-430349539"/>
              </w:sdtPr>
              <w:sdtEndPr/>
              <w:sdtContent>
                <w:sdt>
                  <w:sdtPr>
                    <w:rPr>
                      <w:rFonts w:ascii="David" w:hAnsi="David" w:cs="David" w:hint="cs"/>
                      <w:color w:val="000000"/>
                      <w:rtl/>
                    </w:rPr>
                    <w:id w:val="1157121123"/>
                  </w:sdtPr>
                  <w:sdtContent>
                    <w:r>
                      <w:rPr>
                        <w:rFonts w:ascii="David" w:hAnsi="David" w:cs="David" w:hint="cs"/>
                        <w:color w:val="000000"/>
                        <w:rtl/>
                      </w:rPr>
                      <w:t xml:space="preserve">הילה </w:t>
                    </w:r>
                    <w:proofErr w:type="spellStart"/>
                    <w:r>
                      <w:rPr>
                        <w:rFonts w:ascii="David" w:hAnsi="David" w:cs="David" w:hint="cs"/>
                        <w:color w:val="000000"/>
                        <w:rtl/>
                      </w:rPr>
                      <w:t>ורולקר</w:t>
                    </w:r>
                    <w:proofErr w:type="spellEnd"/>
                  </w:sdtContent>
                </w:sdt>
              </w:sdtContent>
            </w:sdt>
          </w:p>
        </w:tc>
        <w:tc>
          <w:tcPr>
            <w:tcW w:w="3828" w:type="dxa"/>
            <w:tcBorders>
              <w:bottom w:val="single" w:sz="4" w:space="0" w:color="auto"/>
            </w:tcBorders>
            <w:vAlign w:val="center"/>
          </w:tcPr>
          <w:p w:rsidR="00B04FD9" w:rsidRPr="00AC547A" w:rsidRDefault="00707E8F" w:rsidP="00F12637">
            <w:pPr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cs="David" w:hint="cs"/>
                  <w:sz w:val="22"/>
                  <w:szCs w:val="22"/>
                  <w:rtl/>
                </w:rPr>
                <w:id w:val="-922482251"/>
              </w:sdtPr>
              <w:sdtEndPr/>
              <w:sdtContent>
                <w:sdt>
                  <w:sdtPr>
                    <w:rPr>
                      <w:rFonts w:ascii="David" w:hAnsi="David" w:cs="David" w:hint="cs"/>
                      <w:color w:val="000000"/>
                      <w:rtl/>
                    </w:rPr>
                    <w:id w:val="179716746"/>
                  </w:sdtPr>
                  <w:sdtContent>
                    <w:r>
                      <w:rPr>
                        <w:rFonts w:ascii="David" w:hAnsi="David" w:cs="David" w:hint="cs"/>
                        <w:color w:val="000000"/>
                        <w:rtl/>
                      </w:rPr>
                      <w:t>מש"ק אג"ת יחידת השירות/סמפכ"ל</w:t>
                    </w:r>
                  </w:sdtContent>
                </w:sdt>
              </w:sdtContent>
            </w:sdt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B04FD9" w:rsidRPr="00AC547A" w:rsidRDefault="00707E8F" w:rsidP="00F12637">
            <w:pPr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cs="David" w:hint="cs"/>
                  <w:sz w:val="22"/>
                  <w:szCs w:val="22"/>
                  <w:rtl/>
                </w:rPr>
                <w:id w:val="-2138251180"/>
              </w:sdtPr>
              <w:sdtEndPr/>
              <w:sdtContent>
                <w:sdt>
                  <w:sdtPr>
                    <w:rPr>
                      <w:rFonts w:ascii="David" w:hAnsi="David" w:cs="David" w:hint="cs"/>
                      <w:color w:val="000000"/>
                      <w:rtl/>
                    </w:rPr>
                    <w:id w:val="1221705586"/>
                  </w:sdtPr>
                  <w:sdtContent>
                    <w:r>
                      <w:rPr>
                        <w:rFonts w:ascii="David" w:hAnsi="David" w:cs="David" w:hint="cs"/>
                        <w:color w:val="000000"/>
                        <w:rtl/>
                      </w:rPr>
                      <w:t xml:space="preserve">הילה </w:t>
                    </w:r>
                    <w:proofErr w:type="spellStart"/>
                    <w:r>
                      <w:rPr>
                        <w:rFonts w:ascii="David" w:hAnsi="David" w:cs="David" w:hint="cs"/>
                        <w:color w:val="000000"/>
                        <w:rtl/>
                      </w:rPr>
                      <w:t>ורולקר</w:t>
                    </w:r>
                    <w:proofErr w:type="spellEnd"/>
                  </w:sdtContent>
                </w:sdt>
              </w:sdtContent>
            </w:sdt>
          </w:p>
        </w:tc>
      </w:tr>
      <w:tr w:rsidR="00B04FD9" w:rsidTr="00AC547A">
        <w:trPr>
          <w:trHeight w:val="272"/>
        </w:trPr>
        <w:tc>
          <w:tcPr>
            <w:tcW w:w="3402" w:type="dxa"/>
            <w:tcBorders>
              <w:top w:val="single" w:sz="4" w:space="0" w:color="auto"/>
            </w:tcBorders>
            <w:shd w:val="clear" w:color="auto" w:fill="E6E6E6"/>
          </w:tcPr>
          <w:p w:rsidR="00B04FD9" w:rsidRPr="00AC547A" w:rsidRDefault="00B04FD9" w:rsidP="00F12637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C547A">
              <w:rPr>
                <w:rFonts w:ascii="Arial" w:hAnsi="Arial" w:cs="Arial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828" w:type="dxa"/>
            <w:tcBorders>
              <w:top w:val="single" w:sz="4" w:space="0" w:color="auto"/>
            </w:tcBorders>
            <w:shd w:val="clear" w:color="auto" w:fill="E6E6E6"/>
          </w:tcPr>
          <w:p w:rsidR="00B04FD9" w:rsidRPr="00AC547A" w:rsidRDefault="00B04FD9" w:rsidP="00F12637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C547A">
              <w:rPr>
                <w:rFonts w:ascii="Arial" w:hAnsi="Arial" w:cs="Arial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E6E6E6"/>
          </w:tcPr>
          <w:p w:rsidR="00B04FD9" w:rsidRPr="00AC547A" w:rsidRDefault="00B04FD9" w:rsidP="00F12637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C547A">
              <w:rPr>
                <w:rFonts w:ascii="Arial" w:hAnsi="Arial" w:cs="Arial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1546F4" w:rsidRDefault="001546F4">
      <w:pPr>
        <w:bidi w:val="0"/>
        <w:rPr>
          <w:rFonts w:cs="David"/>
          <w:b/>
          <w:bCs/>
          <w:u w:val="single"/>
        </w:rPr>
      </w:pPr>
    </w:p>
    <w:p w:rsidR="001546F4" w:rsidRDefault="001546F4" w:rsidP="001546F4">
      <w:pPr>
        <w:ind w:right="-709"/>
        <w:rPr>
          <w:rFonts w:cs="David"/>
          <w:b/>
          <w:bCs/>
          <w:u w:val="single"/>
          <w:rtl/>
        </w:rPr>
      </w:pPr>
    </w:p>
    <w:sectPr w:rsidR="001546F4" w:rsidSect="00AC547A">
      <w:headerReference w:type="default" r:id="rId9"/>
      <w:footerReference w:type="default" r:id="rId10"/>
      <w:pgSz w:w="11906" w:h="16838"/>
      <w:pgMar w:top="422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7675" w:rsidRDefault="00897675" w:rsidP="00626C66">
      <w:pPr>
        <w:spacing w:after="0" w:line="240" w:lineRule="auto"/>
      </w:pPr>
      <w:r>
        <w:separator/>
      </w:r>
    </w:p>
  </w:endnote>
  <w:endnote w:type="continuationSeparator" w:id="0">
    <w:p w:rsidR="00897675" w:rsidRDefault="00897675" w:rsidP="00626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547A" w:rsidRDefault="00AC547A" w:rsidP="00AC547A">
    <w:pPr>
      <w:pStyle w:val="a5"/>
      <w:spacing w:before="100" w:beforeAutospacing="1" w:after="100" w:afterAutospacing="1"/>
      <w:ind w:right="5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7675" w:rsidRDefault="00897675" w:rsidP="00626C66">
      <w:pPr>
        <w:spacing w:after="0" w:line="240" w:lineRule="auto"/>
      </w:pPr>
      <w:r>
        <w:separator/>
      </w:r>
    </w:p>
  </w:footnote>
  <w:footnote w:type="continuationSeparator" w:id="0">
    <w:p w:rsidR="00897675" w:rsidRDefault="00897675" w:rsidP="00626C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0" w:rightFromText="180" w:vertAnchor="page" w:horzAnchor="margin" w:tblpXSpec="center" w:tblpY="841"/>
      <w:tblW w:w="10632" w:type="dxa"/>
      <w:tblBorders>
        <w:top w:val="double" w:sz="12" w:space="0" w:color="auto"/>
        <w:left w:val="double" w:sz="12" w:space="0" w:color="auto"/>
        <w:bottom w:val="double" w:sz="12" w:space="0" w:color="auto"/>
        <w:right w:val="double" w:sz="12" w:space="0" w:color="auto"/>
        <w:insideH w:val="single" w:sz="6" w:space="0" w:color="auto"/>
        <w:insideV w:val="single" w:sz="6" w:space="0" w:color="auto"/>
      </w:tblBorders>
      <w:tblLayout w:type="fixed"/>
      <w:tblLook w:val="04A0" w:firstRow="1" w:lastRow="0" w:firstColumn="1" w:lastColumn="0" w:noHBand="0" w:noVBand="1"/>
    </w:tblPr>
    <w:tblGrid>
      <w:gridCol w:w="2093"/>
      <w:gridCol w:w="2586"/>
      <w:gridCol w:w="3969"/>
      <w:gridCol w:w="1984"/>
    </w:tblGrid>
    <w:tr w:rsidR="00626C66" w:rsidRPr="00626C66" w:rsidTr="00AC547A">
      <w:trPr>
        <w:cantSplit/>
        <w:trHeight w:val="256"/>
      </w:trPr>
      <w:tc>
        <w:tcPr>
          <w:tcW w:w="2093" w:type="dxa"/>
          <w:vMerge w:val="restart"/>
          <w:tcBorders>
            <w:top w:val="double" w:sz="12" w:space="0" w:color="auto"/>
            <w:left w:val="double" w:sz="12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626C66" w:rsidRPr="00626C66" w:rsidRDefault="00626C66" w:rsidP="00AC547A">
          <w:pPr>
            <w:pStyle w:val="a3"/>
            <w:jc w:val="center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/>
              <w:noProof/>
            </w:rPr>
            <w:drawing>
              <wp:inline distT="0" distB="0" distL="0" distR="0" wp14:anchorId="3AF240FD" wp14:editId="7AB3F762">
                <wp:extent cx="1028700" cy="771525"/>
                <wp:effectExtent l="0" t="0" r="0" b="952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2235" cy="774176"/>
                        </a:xfrm>
                        <a:prstGeom prst="rect">
                          <a:avLst/>
                        </a:prstGeom>
                        <a:effec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39" w:type="dxa"/>
          <w:gridSpan w:val="3"/>
          <w:tcBorders>
            <w:top w:val="double" w:sz="12" w:space="0" w:color="auto"/>
            <w:left w:val="single" w:sz="6" w:space="0" w:color="auto"/>
            <w:bottom w:val="single" w:sz="6" w:space="0" w:color="auto"/>
            <w:right w:val="double" w:sz="12" w:space="0" w:color="auto"/>
          </w:tcBorders>
          <w:vAlign w:val="center"/>
          <w:hideMark/>
        </w:tcPr>
        <w:p w:rsidR="00626C66" w:rsidRPr="00626C66" w:rsidRDefault="00626C66" w:rsidP="007600B6">
          <w:pPr>
            <w:pStyle w:val="a3"/>
            <w:jc w:val="center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>טופס בקשה להתקשרות באמצעות פטור</w:t>
          </w:r>
          <w:r w:rsidR="007600B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>- למילוי היחידה</w:t>
          </w:r>
        </w:p>
      </w:tc>
    </w:tr>
    <w:tr w:rsidR="00626C66" w:rsidRPr="00626C66" w:rsidTr="00AC547A">
      <w:trPr>
        <w:cantSplit/>
        <w:trHeight w:val="157"/>
      </w:trPr>
      <w:tc>
        <w:tcPr>
          <w:tcW w:w="2093" w:type="dxa"/>
          <w:vMerge/>
          <w:tcBorders>
            <w:top w:val="double" w:sz="12" w:space="0" w:color="auto"/>
            <w:left w:val="double" w:sz="12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626C66" w:rsidRPr="00626C66" w:rsidRDefault="00626C6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</w:p>
      </w:tc>
      <w:tc>
        <w:tcPr>
          <w:tcW w:w="2586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4" w:space="0" w:color="auto"/>
          </w:tcBorders>
          <w:vAlign w:val="center"/>
          <w:hideMark/>
        </w:tcPr>
        <w:p w:rsidR="00626C66" w:rsidRPr="00626C66" w:rsidRDefault="00626C6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 xml:space="preserve">חתימה: </w:t>
          </w:r>
          <w:r w:rsidRPr="00626C66">
            <w:rPr>
              <w:rFonts w:cs="David" w:hint="cs"/>
              <w:snapToGrid w:val="0"/>
              <w:sz w:val="28"/>
              <w:szCs w:val="28"/>
              <w:rtl/>
            </w:rPr>
            <w:t>חתום במקור</w:t>
          </w:r>
        </w:p>
      </w:tc>
      <w:tc>
        <w:tcPr>
          <w:tcW w:w="3969" w:type="dxa"/>
          <w:tcBorders>
            <w:top w:val="single" w:sz="6" w:space="0" w:color="auto"/>
            <w:left w:val="single" w:sz="4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626C66" w:rsidRPr="00626C66" w:rsidRDefault="00626C66" w:rsidP="00AC547A">
          <w:pPr>
            <w:spacing w:line="240" w:lineRule="auto"/>
            <w:rPr>
              <w:rFonts w:cs="David"/>
              <w:b/>
              <w:bCs/>
              <w:sz w:val="28"/>
              <w:szCs w:val="28"/>
              <w:rtl/>
            </w:rPr>
          </w:pPr>
          <w:r w:rsidRPr="00626C66">
            <w:rPr>
              <w:rFonts w:cs="David" w:hint="cs"/>
              <w:b/>
              <w:bCs/>
              <w:sz w:val="28"/>
              <w:szCs w:val="28"/>
              <w:rtl/>
            </w:rPr>
            <w:t xml:space="preserve">עורך הטופס: </w:t>
          </w:r>
          <w:proofErr w:type="spellStart"/>
          <w:r w:rsidRPr="00626C66">
            <w:rPr>
              <w:rFonts w:cs="David" w:hint="cs"/>
              <w:sz w:val="28"/>
              <w:szCs w:val="28"/>
              <w:rtl/>
            </w:rPr>
            <w:t>סנ"ץ</w:t>
          </w:r>
          <w:proofErr w:type="spellEnd"/>
          <w:r w:rsidRPr="00626C66">
            <w:rPr>
              <w:rFonts w:cs="David" w:hint="cs"/>
              <w:sz w:val="28"/>
              <w:szCs w:val="28"/>
              <w:rtl/>
            </w:rPr>
            <w:t xml:space="preserve"> אלי כהן</w:t>
          </w:r>
        </w:p>
        <w:p w:rsidR="00626C66" w:rsidRPr="00626C66" w:rsidRDefault="00626C6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  <w:rtl/>
            </w:rPr>
          </w:pPr>
          <w:r w:rsidRPr="00626C66">
            <w:rPr>
              <w:rFonts w:cs="David" w:hint="cs"/>
              <w:b/>
              <w:bCs/>
              <w:sz w:val="28"/>
              <w:szCs w:val="28"/>
              <w:rtl/>
            </w:rPr>
            <w:t xml:space="preserve">תפקיד: </w:t>
          </w:r>
          <w:r w:rsidRPr="00626C66">
            <w:rPr>
              <w:rFonts w:cs="David" w:hint="cs"/>
              <w:sz w:val="28"/>
              <w:szCs w:val="28"/>
              <w:rtl/>
            </w:rPr>
            <w:t xml:space="preserve"> רמ"ד תכנון והנחיית רכש</w:t>
          </w:r>
        </w:p>
      </w:tc>
      <w:tc>
        <w:tcPr>
          <w:tcW w:w="1984" w:type="dxa"/>
          <w:vMerge w:val="restart"/>
          <w:tcBorders>
            <w:top w:val="single" w:sz="6" w:space="0" w:color="auto"/>
            <w:left w:val="single" w:sz="6" w:space="0" w:color="auto"/>
            <w:right w:val="double" w:sz="12" w:space="0" w:color="auto"/>
          </w:tcBorders>
          <w:vAlign w:val="center"/>
          <w:hideMark/>
        </w:tcPr>
        <w:p w:rsidR="00626C66" w:rsidRPr="00626C66" w:rsidRDefault="00626C66" w:rsidP="00AC547A">
          <w:pPr>
            <w:pStyle w:val="a3"/>
            <w:jc w:val="center"/>
            <w:rPr>
              <w:rFonts w:cs="David"/>
              <w:snapToGrid w:val="0"/>
              <w:sz w:val="28"/>
              <w:szCs w:val="28"/>
              <w:rtl/>
            </w:rPr>
          </w:pP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>תאריך עדכון:</w:t>
          </w:r>
        </w:p>
        <w:p w:rsidR="00626C66" w:rsidRPr="00626C66" w:rsidRDefault="00626C66" w:rsidP="00AC547A">
          <w:pPr>
            <w:pStyle w:val="a3"/>
            <w:jc w:val="center"/>
            <w:rPr>
              <w:rFonts w:cs="David"/>
              <w:snapToGrid w:val="0"/>
              <w:sz w:val="28"/>
              <w:szCs w:val="28"/>
              <w:rtl/>
            </w:rPr>
          </w:pPr>
          <w:r w:rsidRPr="00626C66">
            <w:rPr>
              <w:rFonts w:cs="David" w:hint="cs"/>
              <w:snapToGrid w:val="0"/>
              <w:sz w:val="28"/>
              <w:szCs w:val="28"/>
              <w:rtl/>
            </w:rPr>
            <w:t>7.2.2019</w:t>
          </w:r>
        </w:p>
      </w:tc>
    </w:tr>
    <w:tr w:rsidR="00626C66" w:rsidRPr="00626C66" w:rsidTr="00AC547A">
      <w:trPr>
        <w:cantSplit/>
        <w:trHeight w:val="123"/>
      </w:trPr>
      <w:tc>
        <w:tcPr>
          <w:tcW w:w="2093" w:type="dxa"/>
          <w:tcBorders>
            <w:top w:val="single" w:sz="6" w:space="0" w:color="auto"/>
            <w:left w:val="double" w:sz="12" w:space="0" w:color="auto"/>
            <w:bottom w:val="double" w:sz="12" w:space="0" w:color="auto"/>
            <w:right w:val="single" w:sz="6" w:space="0" w:color="auto"/>
          </w:tcBorders>
          <w:vAlign w:val="center"/>
          <w:hideMark/>
        </w:tcPr>
        <w:p w:rsidR="00626C66" w:rsidRPr="00626C66" w:rsidRDefault="00626C66" w:rsidP="00DE2835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 w:hint="cs"/>
              <w:snapToGrid w:val="0"/>
              <w:sz w:val="28"/>
              <w:szCs w:val="28"/>
              <w:rtl/>
              <w:lang w:val="he-IL"/>
            </w:rPr>
            <w:t>עמוד</w:t>
          </w: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  <w:lang w:val="he-IL"/>
            </w:rPr>
            <w:t xml:space="preserve"> </w:t>
          </w: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fldChar w:fldCharType="begin"/>
          </w:r>
          <w:r w:rsidRPr="00626C66">
            <w:rPr>
              <w:rFonts w:cs="David"/>
              <w:b/>
              <w:bCs/>
              <w:snapToGrid w:val="0"/>
              <w:sz w:val="28"/>
              <w:szCs w:val="28"/>
            </w:rPr>
            <w:instrText>PAGE  \* Arabic  \* MERGEFORMAT</w:instrText>
          </w: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fldChar w:fldCharType="separate"/>
          </w:r>
          <w:r w:rsidR="00707E8F" w:rsidRPr="00707E8F">
            <w:rPr>
              <w:rFonts w:cs="David"/>
              <w:bCs/>
              <w:noProof/>
              <w:snapToGrid w:val="0"/>
              <w:sz w:val="28"/>
              <w:szCs w:val="28"/>
              <w:rtl/>
              <w:lang w:val="he-IL"/>
            </w:rPr>
            <w:t>2</w:t>
          </w:r>
          <w:r w:rsidRPr="00626C66">
            <w:rPr>
              <w:rFonts w:cs="David" w:hint="cs"/>
              <w:snapToGrid w:val="0"/>
              <w:sz w:val="28"/>
              <w:szCs w:val="28"/>
              <w:rtl/>
            </w:rPr>
            <w:fldChar w:fldCharType="end"/>
          </w: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  <w:lang w:val="he-IL"/>
            </w:rPr>
            <w:t xml:space="preserve"> </w:t>
          </w:r>
          <w:r w:rsidRPr="00626C66">
            <w:rPr>
              <w:rFonts w:cs="David" w:hint="cs"/>
              <w:snapToGrid w:val="0"/>
              <w:sz w:val="28"/>
              <w:szCs w:val="28"/>
              <w:rtl/>
              <w:lang w:val="he-IL"/>
            </w:rPr>
            <w:t>מתוך</w:t>
          </w: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 xml:space="preserve"> </w:t>
          </w:r>
          <w:r w:rsidR="00DE2835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>5</w:t>
          </w:r>
        </w:p>
      </w:tc>
      <w:tc>
        <w:tcPr>
          <w:tcW w:w="2586" w:type="dxa"/>
          <w:tcBorders>
            <w:top w:val="single" w:sz="6" w:space="0" w:color="auto"/>
            <w:left w:val="single" w:sz="6" w:space="0" w:color="auto"/>
            <w:bottom w:val="double" w:sz="12" w:space="0" w:color="auto"/>
            <w:right w:val="single" w:sz="4" w:space="0" w:color="auto"/>
          </w:tcBorders>
          <w:vAlign w:val="center"/>
          <w:hideMark/>
        </w:tcPr>
        <w:p w:rsidR="00626C66" w:rsidRPr="00626C66" w:rsidRDefault="00626C6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 xml:space="preserve">חתימה: </w:t>
          </w:r>
          <w:r w:rsidRPr="00626C66">
            <w:rPr>
              <w:rFonts w:cs="David" w:hint="cs"/>
              <w:snapToGrid w:val="0"/>
              <w:sz w:val="28"/>
              <w:szCs w:val="28"/>
              <w:rtl/>
            </w:rPr>
            <w:t>חתום במקור</w:t>
          </w:r>
        </w:p>
      </w:tc>
      <w:tc>
        <w:tcPr>
          <w:tcW w:w="3969" w:type="dxa"/>
          <w:tcBorders>
            <w:top w:val="single" w:sz="6" w:space="0" w:color="auto"/>
            <w:left w:val="single" w:sz="4" w:space="0" w:color="auto"/>
            <w:bottom w:val="double" w:sz="12" w:space="0" w:color="auto"/>
            <w:right w:val="single" w:sz="6" w:space="0" w:color="auto"/>
          </w:tcBorders>
          <w:vAlign w:val="center"/>
          <w:hideMark/>
        </w:tcPr>
        <w:p w:rsidR="00626C66" w:rsidRPr="00626C66" w:rsidRDefault="00626C66" w:rsidP="00AC547A">
          <w:pPr>
            <w:spacing w:line="240" w:lineRule="auto"/>
            <w:rPr>
              <w:rFonts w:cs="David"/>
              <w:b/>
              <w:bCs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z w:val="28"/>
              <w:szCs w:val="28"/>
              <w:rtl/>
            </w:rPr>
            <w:t xml:space="preserve">מאשר הטופס: </w:t>
          </w:r>
          <w:r w:rsidRPr="00626C66">
            <w:rPr>
              <w:rFonts w:cs="David" w:hint="cs"/>
              <w:sz w:val="28"/>
              <w:szCs w:val="28"/>
              <w:rtl/>
            </w:rPr>
            <w:t xml:space="preserve"> נצ"מ אילן מגר</w:t>
          </w:r>
        </w:p>
        <w:p w:rsidR="00626C66" w:rsidRPr="00626C66" w:rsidRDefault="00626C6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z w:val="28"/>
              <w:szCs w:val="28"/>
              <w:rtl/>
            </w:rPr>
            <w:t xml:space="preserve">תפקיד: </w:t>
          </w:r>
          <w:r w:rsidRPr="00626C66">
            <w:rPr>
              <w:rFonts w:cs="David" w:hint="cs"/>
              <w:sz w:val="28"/>
              <w:szCs w:val="28"/>
              <w:rtl/>
            </w:rPr>
            <w:t xml:space="preserve"> ר' מרו"מ</w:t>
          </w:r>
        </w:p>
      </w:tc>
      <w:tc>
        <w:tcPr>
          <w:tcW w:w="1984" w:type="dxa"/>
          <w:vMerge/>
          <w:tcBorders>
            <w:left w:val="single" w:sz="6" w:space="0" w:color="auto"/>
            <w:bottom w:val="double" w:sz="12" w:space="0" w:color="auto"/>
            <w:right w:val="double" w:sz="12" w:space="0" w:color="auto"/>
          </w:tcBorders>
          <w:vAlign w:val="center"/>
          <w:hideMark/>
        </w:tcPr>
        <w:p w:rsidR="00626C66" w:rsidRPr="00626C66" w:rsidRDefault="00626C6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  <w:rtl/>
            </w:rPr>
          </w:pPr>
        </w:p>
      </w:tc>
    </w:tr>
  </w:tbl>
  <w:p w:rsidR="00626C66" w:rsidRPr="00225265" w:rsidRDefault="00626C66">
    <w:pPr>
      <w:pStyle w:val="a3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36EB6"/>
    <w:multiLevelType w:val="hybridMultilevel"/>
    <w:tmpl w:val="08A8713C"/>
    <w:lvl w:ilvl="0" w:tplc="0409000F">
      <w:start w:val="1"/>
      <w:numFmt w:val="decimal"/>
      <w:lvlText w:val="%1."/>
      <w:lvlJc w:val="left"/>
      <w:pPr>
        <w:ind w:left="95" w:hanging="360"/>
      </w:pPr>
    </w:lvl>
    <w:lvl w:ilvl="1" w:tplc="04090019" w:tentative="1">
      <w:start w:val="1"/>
      <w:numFmt w:val="lowerLetter"/>
      <w:lvlText w:val="%2."/>
      <w:lvlJc w:val="left"/>
      <w:pPr>
        <w:ind w:left="815" w:hanging="360"/>
      </w:pPr>
    </w:lvl>
    <w:lvl w:ilvl="2" w:tplc="0409001B" w:tentative="1">
      <w:start w:val="1"/>
      <w:numFmt w:val="lowerRoman"/>
      <w:lvlText w:val="%3."/>
      <w:lvlJc w:val="right"/>
      <w:pPr>
        <w:ind w:left="1535" w:hanging="180"/>
      </w:pPr>
    </w:lvl>
    <w:lvl w:ilvl="3" w:tplc="0409000F" w:tentative="1">
      <w:start w:val="1"/>
      <w:numFmt w:val="decimal"/>
      <w:lvlText w:val="%4."/>
      <w:lvlJc w:val="left"/>
      <w:pPr>
        <w:ind w:left="2255" w:hanging="360"/>
      </w:pPr>
    </w:lvl>
    <w:lvl w:ilvl="4" w:tplc="04090019" w:tentative="1">
      <w:start w:val="1"/>
      <w:numFmt w:val="lowerLetter"/>
      <w:lvlText w:val="%5."/>
      <w:lvlJc w:val="left"/>
      <w:pPr>
        <w:ind w:left="2975" w:hanging="360"/>
      </w:pPr>
    </w:lvl>
    <w:lvl w:ilvl="5" w:tplc="0409001B" w:tentative="1">
      <w:start w:val="1"/>
      <w:numFmt w:val="lowerRoman"/>
      <w:lvlText w:val="%6."/>
      <w:lvlJc w:val="right"/>
      <w:pPr>
        <w:ind w:left="3695" w:hanging="180"/>
      </w:pPr>
    </w:lvl>
    <w:lvl w:ilvl="6" w:tplc="0409000F" w:tentative="1">
      <w:start w:val="1"/>
      <w:numFmt w:val="decimal"/>
      <w:lvlText w:val="%7."/>
      <w:lvlJc w:val="left"/>
      <w:pPr>
        <w:ind w:left="4415" w:hanging="360"/>
      </w:pPr>
    </w:lvl>
    <w:lvl w:ilvl="7" w:tplc="04090019" w:tentative="1">
      <w:start w:val="1"/>
      <w:numFmt w:val="lowerLetter"/>
      <w:lvlText w:val="%8."/>
      <w:lvlJc w:val="left"/>
      <w:pPr>
        <w:ind w:left="5135" w:hanging="360"/>
      </w:pPr>
    </w:lvl>
    <w:lvl w:ilvl="8" w:tplc="0409001B" w:tentative="1">
      <w:start w:val="1"/>
      <w:numFmt w:val="lowerRoman"/>
      <w:lvlText w:val="%9."/>
      <w:lvlJc w:val="right"/>
      <w:pPr>
        <w:ind w:left="5855" w:hanging="180"/>
      </w:pPr>
    </w:lvl>
  </w:abstractNum>
  <w:abstractNum w:abstractNumId="1">
    <w:nsid w:val="142045F0"/>
    <w:multiLevelType w:val="hybridMultilevel"/>
    <w:tmpl w:val="47F863F6"/>
    <w:lvl w:ilvl="0" w:tplc="3E5498DA">
      <w:start w:val="1"/>
      <w:numFmt w:val="decimal"/>
      <w:lvlText w:val="%1."/>
      <w:lvlJc w:val="left"/>
      <w:pPr>
        <w:ind w:left="10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8" w:hanging="360"/>
      </w:pPr>
    </w:lvl>
    <w:lvl w:ilvl="2" w:tplc="0409001B" w:tentative="1">
      <w:start w:val="1"/>
      <w:numFmt w:val="lowerRoman"/>
      <w:lvlText w:val="%3."/>
      <w:lvlJc w:val="right"/>
      <w:pPr>
        <w:ind w:left="2528" w:hanging="180"/>
      </w:pPr>
    </w:lvl>
    <w:lvl w:ilvl="3" w:tplc="0409000F" w:tentative="1">
      <w:start w:val="1"/>
      <w:numFmt w:val="decimal"/>
      <w:lvlText w:val="%4."/>
      <w:lvlJc w:val="left"/>
      <w:pPr>
        <w:ind w:left="3248" w:hanging="360"/>
      </w:pPr>
    </w:lvl>
    <w:lvl w:ilvl="4" w:tplc="04090019" w:tentative="1">
      <w:start w:val="1"/>
      <w:numFmt w:val="lowerLetter"/>
      <w:lvlText w:val="%5."/>
      <w:lvlJc w:val="left"/>
      <w:pPr>
        <w:ind w:left="3968" w:hanging="360"/>
      </w:pPr>
    </w:lvl>
    <w:lvl w:ilvl="5" w:tplc="0409001B" w:tentative="1">
      <w:start w:val="1"/>
      <w:numFmt w:val="lowerRoman"/>
      <w:lvlText w:val="%6."/>
      <w:lvlJc w:val="right"/>
      <w:pPr>
        <w:ind w:left="4688" w:hanging="180"/>
      </w:pPr>
    </w:lvl>
    <w:lvl w:ilvl="6" w:tplc="0409000F" w:tentative="1">
      <w:start w:val="1"/>
      <w:numFmt w:val="decimal"/>
      <w:lvlText w:val="%7."/>
      <w:lvlJc w:val="left"/>
      <w:pPr>
        <w:ind w:left="5408" w:hanging="360"/>
      </w:pPr>
    </w:lvl>
    <w:lvl w:ilvl="7" w:tplc="04090019" w:tentative="1">
      <w:start w:val="1"/>
      <w:numFmt w:val="lowerLetter"/>
      <w:lvlText w:val="%8."/>
      <w:lvlJc w:val="left"/>
      <w:pPr>
        <w:ind w:left="6128" w:hanging="360"/>
      </w:pPr>
    </w:lvl>
    <w:lvl w:ilvl="8" w:tplc="0409001B" w:tentative="1">
      <w:start w:val="1"/>
      <w:numFmt w:val="lowerRoman"/>
      <w:lvlText w:val="%9."/>
      <w:lvlJc w:val="right"/>
      <w:pPr>
        <w:ind w:left="6848" w:hanging="180"/>
      </w:pPr>
    </w:lvl>
  </w:abstractNum>
  <w:abstractNum w:abstractNumId="2">
    <w:nsid w:val="24BC7B24"/>
    <w:multiLevelType w:val="hybridMultilevel"/>
    <w:tmpl w:val="47D29A8E"/>
    <w:lvl w:ilvl="0" w:tplc="BDE6C06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8D7D3D"/>
    <w:multiLevelType w:val="multilevel"/>
    <w:tmpl w:val="4FB67F14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ind w:left="792" w:hanging="432"/>
      </w:pPr>
      <w:rPr>
        <w:b/>
        <w:bCs/>
        <w:i w:val="0"/>
        <w:i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sz w:val="20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452D043B"/>
    <w:multiLevelType w:val="hybridMultilevel"/>
    <w:tmpl w:val="E4EA918E"/>
    <w:lvl w:ilvl="0" w:tplc="21D8D31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1C6FC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607E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6ECD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9A26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760A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52C9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1E4D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A656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A762F92"/>
    <w:multiLevelType w:val="hybridMultilevel"/>
    <w:tmpl w:val="BB9E268C"/>
    <w:lvl w:ilvl="0" w:tplc="4EC64FC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D807E4"/>
    <w:multiLevelType w:val="hybridMultilevel"/>
    <w:tmpl w:val="23607F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5579F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7AB40DBA"/>
    <w:multiLevelType w:val="hybridMultilevel"/>
    <w:tmpl w:val="8AF2EC3C"/>
    <w:lvl w:ilvl="0" w:tplc="3A0A0E86">
      <w:numFmt w:val="bullet"/>
      <w:lvlText w:val="-"/>
      <w:lvlJc w:val="left"/>
      <w:pPr>
        <w:ind w:left="728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8" w:hanging="360"/>
      </w:pPr>
      <w:rPr>
        <w:rFonts w:ascii="Wingdings" w:hAnsi="Wingdings" w:hint="default"/>
      </w:rPr>
    </w:lvl>
  </w:abstractNum>
  <w:abstractNum w:abstractNumId="9">
    <w:nsid w:val="7C341C85"/>
    <w:multiLevelType w:val="multilevel"/>
    <w:tmpl w:val="614282C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65" w:hanging="360"/>
      </w:pPr>
      <w:rPr>
        <w:rFonts w:cs="David" w:hint="default"/>
        <w:b w:val="0"/>
        <w:bCs w:val="0"/>
        <w:color w:val="auto"/>
      </w:rPr>
    </w:lvl>
    <w:lvl w:ilvl="2">
      <w:start w:val="1"/>
      <w:numFmt w:val="decimalZero"/>
      <w:lvlText w:val="%1.%2.%3."/>
      <w:lvlJc w:val="left"/>
      <w:pPr>
        <w:ind w:left="39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0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6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640" w:hanging="1800"/>
      </w:pPr>
      <w:rPr>
        <w:rFonts w:hint="default"/>
      </w:r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3"/>
  </w:num>
  <w:num w:numId="5">
    <w:abstractNumId w:val="9"/>
  </w:num>
  <w:num w:numId="6">
    <w:abstractNumId w:val="4"/>
  </w:num>
  <w:num w:numId="7">
    <w:abstractNumId w:val="0"/>
  </w:num>
  <w:num w:numId="8">
    <w:abstractNumId w:val="2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428"/>
    <w:rsid w:val="000178F9"/>
    <w:rsid w:val="000223A7"/>
    <w:rsid w:val="000D0E8D"/>
    <w:rsid w:val="00121A4B"/>
    <w:rsid w:val="00133934"/>
    <w:rsid w:val="001546F4"/>
    <w:rsid w:val="00225265"/>
    <w:rsid w:val="00275B4C"/>
    <w:rsid w:val="002D214F"/>
    <w:rsid w:val="002F504E"/>
    <w:rsid w:val="00355848"/>
    <w:rsid w:val="004A7791"/>
    <w:rsid w:val="004C322F"/>
    <w:rsid w:val="005E6D9A"/>
    <w:rsid w:val="00626C66"/>
    <w:rsid w:val="0068300D"/>
    <w:rsid w:val="006E1FB2"/>
    <w:rsid w:val="00707C08"/>
    <w:rsid w:val="00707E8F"/>
    <w:rsid w:val="007218E1"/>
    <w:rsid w:val="00725576"/>
    <w:rsid w:val="0073640A"/>
    <w:rsid w:val="007600B6"/>
    <w:rsid w:val="00764882"/>
    <w:rsid w:val="007F2555"/>
    <w:rsid w:val="008857BA"/>
    <w:rsid w:val="00897675"/>
    <w:rsid w:val="008B63C3"/>
    <w:rsid w:val="008D5CE2"/>
    <w:rsid w:val="00900428"/>
    <w:rsid w:val="00930A4B"/>
    <w:rsid w:val="00953D8D"/>
    <w:rsid w:val="009571CF"/>
    <w:rsid w:val="009779A0"/>
    <w:rsid w:val="00A01E4B"/>
    <w:rsid w:val="00AC547A"/>
    <w:rsid w:val="00B04FD9"/>
    <w:rsid w:val="00B23C7E"/>
    <w:rsid w:val="00BB1BB9"/>
    <w:rsid w:val="00CA0C18"/>
    <w:rsid w:val="00D466A2"/>
    <w:rsid w:val="00D82540"/>
    <w:rsid w:val="00DC4EA4"/>
    <w:rsid w:val="00DE2835"/>
    <w:rsid w:val="00DE2B96"/>
    <w:rsid w:val="00E931D7"/>
    <w:rsid w:val="00E96322"/>
    <w:rsid w:val="00EC0999"/>
    <w:rsid w:val="00F80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David"/>
        <w:sz w:val="24"/>
        <w:szCs w:val="24"/>
        <w:u w:val="single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  <w:rPr>
      <w:rFonts w:asciiTheme="minorHAnsi" w:hAnsiTheme="minorHAnsi" w:cstheme="minorBidi"/>
      <w:u w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6C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626C66"/>
    <w:rPr>
      <w:rFonts w:asciiTheme="minorHAnsi" w:hAnsiTheme="minorHAnsi" w:cstheme="minorBidi"/>
      <w:u w:val="none"/>
    </w:rPr>
  </w:style>
  <w:style w:type="paragraph" w:styleId="a5">
    <w:name w:val="footer"/>
    <w:basedOn w:val="a"/>
    <w:link w:val="a6"/>
    <w:uiPriority w:val="99"/>
    <w:unhideWhenUsed/>
    <w:rsid w:val="00626C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626C66"/>
    <w:rPr>
      <w:rFonts w:asciiTheme="minorHAnsi" w:hAnsiTheme="minorHAnsi" w:cstheme="minorBidi"/>
      <w:u w:val="none"/>
    </w:rPr>
  </w:style>
  <w:style w:type="paragraph" w:styleId="a7">
    <w:name w:val="Balloon Text"/>
    <w:basedOn w:val="a"/>
    <w:link w:val="a8"/>
    <w:uiPriority w:val="99"/>
    <w:semiHidden/>
    <w:unhideWhenUsed/>
    <w:rsid w:val="00626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626C66"/>
    <w:rPr>
      <w:rFonts w:ascii="Tahoma" w:hAnsi="Tahoma" w:cs="Tahoma"/>
      <w:sz w:val="16"/>
      <w:szCs w:val="16"/>
      <w:u w:val="none"/>
    </w:rPr>
  </w:style>
  <w:style w:type="table" w:styleId="a9">
    <w:name w:val="Table Grid"/>
    <w:basedOn w:val="a1"/>
    <w:uiPriority w:val="59"/>
    <w:rsid w:val="00626C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Placeholder Text"/>
    <w:basedOn w:val="a0"/>
    <w:uiPriority w:val="99"/>
    <w:semiHidden/>
    <w:rsid w:val="00626C66"/>
    <w:rPr>
      <w:color w:val="808080"/>
    </w:rPr>
  </w:style>
  <w:style w:type="paragraph" w:styleId="ab">
    <w:name w:val="List Paragraph"/>
    <w:basedOn w:val="a"/>
    <w:uiPriority w:val="34"/>
    <w:qFormat/>
    <w:rsid w:val="00626C66"/>
    <w:pPr>
      <w:ind w:left="720"/>
      <w:contextualSpacing/>
    </w:pPr>
  </w:style>
  <w:style w:type="paragraph" w:styleId="ac">
    <w:name w:val="Block Text"/>
    <w:basedOn w:val="a"/>
    <w:uiPriority w:val="99"/>
    <w:rsid w:val="001546F4"/>
    <w:pPr>
      <w:spacing w:after="0" w:line="240" w:lineRule="auto"/>
      <w:ind w:left="567" w:hanging="567"/>
      <w:jc w:val="both"/>
    </w:pPr>
    <w:rPr>
      <w:rFonts w:ascii="Times New Roman" w:eastAsia="Times New Roman" w:hAnsi="Times New Roman" w:cs="David"/>
      <w:sz w:val="20"/>
      <w:lang w:eastAsia="he-IL"/>
    </w:rPr>
  </w:style>
  <w:style w:type="character" w:styleId="Hyperlink">
    <w:name w:val="Hyperlink"/>
    <w:rsid w:val="001546F4"/>
    <w:rPr>
      <w:rFonts w:cs="Times New Roman"/>
      <w:color w:val="0000FF"/>
      <w:u w:val="single"/>
    </w:rPr>
  </w:style>
  <w:style w:type="character" w:styleId="ad">
    <w:name w:val="annotation reference"/>
    <w:semiHidden/>
    <w:rsid w:val="00B04FD9"/>
    <w:rPr>
      <w:sz w:val="16"/>
      <w:szCs w:val="16"/>
    </w:rPr>
  </w:style>
  <w:style w:type="paragraph" w:styleId="ae">
    <w:name w:val="annotation text"/>
    <w:basedOn w:val="a"/>
    <w:link w:val="af"/>
    <w:semiHidden/>
    <w:rsid w:val="00B04FD9"/>
    <w:pPr>
      <w:spacing w:after="0" w:line="360" w:lineRule="auto"/>
      <w:jc w:val="both"/>
    </w:pPr>
    <w:rPr>
      <w:rFonts w:ascii="Times New Roman" w:eastAsia="Times New Roman" w:hAnsi="Times New Roman" w:cs="David"/>
      <w:noProof/>
      <w:sz w:val="20"/>
      <w:szCs w:val="20"/>
      <w:lang w:eastAsia="he-IL"/>
    </w:rPr>
  </w:style>
  <w:style w:type="character" w:customStyle="1" w:styleId="af">
    <w:name w:val="טקסט הערה תו"/>
    <w:basedOn w:val="a0"/>
    <w:link w:val="ae"/>
    <w:semiHidden/>
    <w:rsid w:val="00B04FD9"/>
    <w:rPr>
      <w:rFonts w:eastAsia="Times New Roman"/>
      <w:noProof/>
      <w:sz w:val="20"/>
      <w:szCs w:val="20"/>
      <w:u w:val="none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David"/>
        <w:sz w:val="24"/>
        <w:szCs w:val="24"/>
        <w:u w:val="single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  <w:rPr>
      <w:rFonts w:asciiTheme="minorHAnsi" w:hAnsiTheme="minorHAnsi" w:cstheme="minorBidi"/>
      <w:u w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6C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626C66"/>
    <w:rPr>
      <w:rFonts w:asciiTheme="minorHAnsi" w:hAnsiTheme="minorHAnsi" w:cstheme="minorBidi"/>
      <w:u w:val="none"/>
    </w:rPr>
  </w:style>
  <w:style w:type="paragraph" w:styleId="a5">
    <w:name w:val="footer"/>
    <w:basedOn w:val="a"/>
    <w:link w:val="a6"/>
    <w:uiPriority w:val="99"/>
    <w:unhideWhenUsed/>
    <w:rsid w:val="00626C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626C66"/>
    <w:rPr>
      <w:rFonts w:asciiTheme="minorHAnsi" w:hAnsiTheme="minorHAnsi" w:cstheme="minorBidi"/>
      <w:u w:val="none"/>
    </w:rPr>
  </w:style>
  <w:style w:type="paragraph" w:styleId="a7">
    <w:name w:val="Balloon Text"/>
    <w:basedOn w:val="a"/>
    <w:link w:val="a8"/>
    <w:uiPriority w:val="99"/>
    <w:semiHidden/>
    <w:unhideWhenUsed/>
    <w:rsid w:val="00626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626C66"/>
    <w:rPr>
      <w:rFonts w:ascii="Tahoma" w:hAnsi="Tahoma" w:cs="Tahoma"/>
      <w:sz w:val="16"/>
      <w:szCs w:val="16"/>
      <w:u w:val="none"/>
    </w:rPr>
  </w:style>
  <w:style w:type="table" w:styleId="a9">
    <w:name w:val="Table Grid"/>
    <w:basedOn w:val="a1"/>
    <w:uiPriority w:val="59"/>
    <w:rsid w:val="00626C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Placeholder Text"/>
    <w:basedOn w:val="a0"/>
    <w:uiPriority w:val="99"/>
    <w:semiHidden/>
    <w:rsid w:val="00626C66"/>
    <w:rPr>
      <w:color w:val="808080"/>
    </w:rPr>
  </w:style>
  <w:style w:type="paragraph" w:styleId="ab">
    <w:name w:val="List Paragraph"/>
    <w:basedOn w:val="a"/>
    <w:uiPriority w:val="34"/>
    <w:qFormat/>
    <w:rsid w:val="00626C66"/>
    <w:pPr>
      <w:ind w:left="720"/>
      <w:contextualSpacing/>
    </w:pPr>
  </w:style>
  <w:style w:type="paragraph" w:styleId="ac">
    <w:name w:val="Block Text"/>
    <w:basedOn w:val="a"/>
    <w:uiPriority w:val="99"/>
    <w:rsid w:val="001546F4"/>
    <w:pPr>
      <w:spacing w:after="0" w:line="240" w:lineRule="auto"/>
      <w:ind w:left="567" w:hanging="567"/>
      <w:jc w:val="both"/>
    </w:pPr>
    <w:rPr>
      <w:rFonts w:ascii="Times New Roman" w:eastAsia="Times New Roman" w:hAnsi="Times New Roman" w:cs="David"/>
      <w:sz w:val="20"/>
      <w:lang w:eastAsia="he-IL"/>
    </w:rPr>
  </w:style>
  <w:style w:type="character" w:styleId="Hyperlink">
    <w:name w:val="Hyperlink"/>
    <w:rsid w:val="001546F4"/>
    <w:rPr>
      <w:rFonts w:cs="Times New Roman"/>
      <w:color w:val="0000FF"/>
      <w:u w:val="single"/>
    </w:rPr>
  </w:style>
  <w:style w:type="character" w:styleId="ad">
    <w:name w:val="annotation reference"/>
    <w:semiHidden/>
    <w:rsid w:val="00B04FD9"/>
    <w:rPr>
      <w:sz w:val="16"/>
      <w:szCs w:val="16"/>
    </w:rPr>
  </w:style>
  <w:style w:type="paragraph" w:styleId="ae">
    <w:name w:val="annotation text"/>
    <w:basedOn w:val="a"/>
    <w:link w:val="af"/>
    <w:semiHidden/>
    <w:rsid w:val="00B04FD9"/>
    <w:pPr>
      <w:spacing w:after="0" w:line="360" w:lineRule="auto"/>
      <w:jc w:val="both"/>
    </w:pPr>
    <w:rPr>
      <w:rFonts w:ascii="Times New Roman" w:eastAsia="Times New Roman" w:hAnsi="Times New Roman" w:cs="David"/>
      <w:noProof/>
      <w:sz w:val="20"/>
      <w:szCs w:val="20"/>
      <w:lang w:eastAsia="he-IL"/>
    </w:rPr>
  </w:style>
  <w:style w:type="character" w:customStyle="1" w:styleId="af">
    <w:name w:val="טקסט הערה תו"/>
    <w:basedOn w:val="a0"/>
    <w:link w:val="ae"/>
    <w:semiHidden/>
    <w:rsid w:val="00B04FD9"/>
    <w:rPr>
      <w:rFonts w:eastAsia="Times New Roman"/>
      <w:noProof/>
      <w:sz w:val="20"/>
      <w:szCs w:val="20"/>
      <w:u w:val="none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9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079"/>
    <w:rsid w:val="00000FE3"/>
    <w:rsid w:val="002B510C"/>
    <w:rsid w:val="003E5CEC"/>
    <w:rsid w:val="004C7079"/>
    <w:rsid w:val="004E18EC"/>
    <w:rsid w:val="007C4CF9"/>
    <w:rsid w:val="00882187"/>
    <w:rsid w:val="009533E7"/>
    <w:rsid w:val="00E94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5CEC"/>
    <w:rPr>
      <w:color w:val="808080"/>
    </w:rPr>
  </w:style>
  <w:style w:type="paragraph" w:customStyle="1" w:styleId="4A63F99B6D7B46739F7A85ADB5B28C10">
    <w:name w:val="4A63F99B6D7B46739F7A85ADB5B28C10"/>
    <w:rsid w:val="004C7079"/>
    <w:pPr>
      <w:bidi/>
    </w:pPr>
  </w:style>
  <w:style w:type="paragraph" w:customStyle="1" w:styleId="FF47D80B203E4FF7AD4D72E62C2664B3">
    <w:name w:val="FF47D80B203E4FF7AD4D72E62C2664B3"/>
    <w:rsid w:val="004C7079"/>
    <w:pPr>
      <w:bidi/>
    </w:pPr>
  </w:style>
  <w:style w:type="paragraph" w:customStyle="1" w:styleId="57F7C2B6711C40C3B8FC6362EA0C5F24">
    <w:name w:val="57F7C2B6711C40C3B8FC6362EA0C5F24"/>
    <w:rsid w:val="004C7079"/>
    <w:pPr>
      <w:bidi/>
    </w:pPr>
  </w:style>
  <w:style w:type="paragraph" w:customStyle="1" w:styleId="B309C3E3AA9F4FF199320F164AD4D53A">
    <w:name w:val="B309C3E3AA9F4FF199320F164AD4D53A"/>
    <w:rsid w:val="004C7079"/>
    <w:pPr>
      <w:bidi/>
    </w:pPr>
  </w:style>
  <w:style w:type="paragraph" w:customStyle="1" w:styleId="3E81A500E05E4026B33DD2115FE728A6">
    <w:name w:val="3E81A500E05E4026B33DD2115FE728A6"/>
    <w:rsid w:val="004C7079"/>
    <w:pPr>
      <w:bidi/>
    </w:pPr>
  </w:style>
  <w:style w:type="paragraph" w:customStyle="1" w:styleId="F863B7743E4B466A941CD4B3064E09D4">
    <w:name w:val="F863B7743E4B466A941CD4B3064E09D4"/>
    <w:rsid w:val="004C7079"/>
    <w:pPr>
      <w:bidi/>
    </w:pPr>
  </w:style>
  <w:style w:type="paragraph" w:customStyle="1" w:styleId="0BB6C31CA22549A190899D0CD0B8F5A4">
    <w:name w:val="0BB6C31CA22549A190899D0CD0B8F5A4"/>
    <w:rsid w:val="004C7079"/>
    <w:pPr>
      <w:bidi/>
    </w:pPr>
  </w:style>
  <w:style w:type="paragraph" w:customStyle="1" w:styleId="59B0360AF3DD4744822F4F0A5BDF3250">
    <w:name w:val="59B0360AF3DD4744822F4F0A5BDF3250"/>
    <w:rsid w:val="004C7079"/>
    <w:pPr>
      <w:bidi/>
    </w:pPr>
  </w:style>
  <w:style w:type="paragraph" w:customStyle="1" w:styleId="B0B44EEF5E404A2AB08FAB07C0D32061">
    <w:name w:val="B0B44EEF5E404A2AB08FAB07C0D32061"/>
    <w:rsid w:val="004C7079"/>
    <w:pPr>
      <w:bidi/>
    </w:pPr>
  </w:style>
  <w:style w:type="paragraph" w:customStyle="1" w:styleId="4AAA352AC4AA4F5AA4106EF30F95E452">
    <w:name w:val="4AAA352AC4AA4F5AA4106EF30F95E452"/>
    <w:rsid w:val="004C7079"/>
    <w:pPr>
      <w:bidi/>
    </w:pPr>
  </w:style>
  <w:style w:type="paragraph" w:customStyle="1" w:styleId="CC6E8C34DF704F27B4BFC304999DDE96">
    <w:name w:val="CC6E8C34DF704F27B4BFC304999DDE96"/>
    <w:rsid w:val="004C7079"/>
    <w:pPr>
      <w:bidi/>
    </w:pPr>
  </w:style>
  <w:style w:type="paragraph" w:customStyle="1" w:styleId="52785A222AB64CE090562FB062281CBC">
    <w:name w:val="52785A222AB64CE090562FB062281CBC"/>
    <w:rsid w:val="004C7079"/>
    <w:pPr>
      <w:bidi/>
    </w:pPr>
  </w:style>
  <w:style w:type="paragraph" w:customStyle="1" w:styleId="36C0F71F7AB047D397330D0B1ED64D46">
    <w:name w:val="36C0F71F7AB047D397330D0B1ED64D46"/>
    <w:rsid w:val="004C7079"/>
    <w:pPr>
      <w:bidi/>
    </w:pPr>
  </w:style>
  <w:style w:type="paragraph" w:customStyle="1" w:styleId="2F9454F9A10D4C22A204D924AF40FA68">
    <w:name w:val="2F9454F9A10D4C22A204D924AF40FA68"/>
    <w:rsid w:val="004C7079"/>
    <w:pPr>
      <w:bidi/>
    </w:pPr>
  </w:style>
  <w:style w:type="paragraph" w:customStyle="1" w:styleId="E166AE7E492D4954A9737DC3D0266F8B">
    <w:name w:val="E166AE7E492D4954A9737DC3D0266F8B"/>
    <w:rsid w:val="004C7079"/>
    <w:pPr>
      <w:bidi/>
    </w:pPr>
  </w:style>
  <w:style w:type="paragraph" w:customStyle="1" w:styleId="8202326371134CFDA0277925EE3A86F1">
    <w:name w:val="8202326371134CFDA0277925EE3A86F1"/>
    <w:rsid w:val="004C7079"/>
    <w:pPr>
      <w:bidi/>
    </w:pPr>
  </w:style>
  <w:style w:type="paragraph" w:customStyle="1" w:styleId="2ADDA55C6BEE4342A6664DD8FADC81F6">
    <w:name w:val="2ADDA55C6BEE4342A6664DD8FADC81F6"/>
    <w:rsid w:val="004C7079"/>
    <w:pPr>
      <w:bidi/>
    </w:pPr>
  </w:style>
  <w:style w:type="paragraph" w:customStyle="1" w:styleId="2E3C2C4F792F414884A0D28EB7E80CF3">
    <w:name w:val="2E3C2C4F792F414884A0D28EB7E80CF3"/>
    <w:rsid w:val="004C7079"/>
    <w:pPr>
      <w:bidi/>
    </w:pPr>
  </w:style>
  <w:style w:type="paragraph" w:customStyle="1" w:styleId="549181E10C32441DBAC9F2171351C113">
    <w:name w:val="549181E10C32441DBAC9F2171351C113"/>
    <w:rsid w:val="004C7079"/>
    <w:pPr>
      <w:bidi/>
    </w:pPr>
  </w:style>
  <w:style w:type="paragraph" w:customStyle="1" w:styleId="F0F8490ED22A423884E07B886F7DF218">
    <w:name w:val="F0F8490ED22A423884E07B886F7DF218"/>
    <w:rsid w:val="004C7079"/>
    <w:pPr>
      <w:bidi/>
    </w:pPr>
  </w:style>
  <w:style w:type="paragraph" w:customStyle="1" w:styleId="E8B672E50AB44FB488A7B41EB2CA0E80">
    <w:name w:val="E8B672E50AB44FB488A7B41EB2CA0E80"/>
    <w:rsid w:val="004C7079"/>
    <w:pPr>
      <w:bidi/>
    </w:pPr>
  </w:style>
  <w:style w:type="paragraph" w:customStyle="1" w:styleId="C9886461D33747739D5B10741E810B16">
    <w:name w:val="C9886461D33747739D5B10741E810B16"/>
    <w:rsid w:val="004C7079"/>
    <w:pPr>
      <w:bidi/>
    </w:pPr>
  </w:style>
  <w:style w:type="paragraph" w:customStyle="1" w:styleId="41AE11BF3B4F4D298483A5B2602BB20E">
    <w:name w:val="41AE11BF3B4F4D298483A5B2602BB20E"/>
    <w:rsid w:val="004C7079"/>
    <w:pPr>
      <w:bidi/>
    </w:pPr>
  </w:style>
  <w:style w:type="paragraph" w:customStyle="1" w:styleId="5B5F02142D0D4F94861D4748F7E055F4">
    <w:name w:val="5B5F02142D0D4F94861D4748F7E055F4"/>
    <w:rsid w:val="004C7079"/>
    <w:pPr>
      <w:bidi/>
    </w:pPr>
  </w:style>
  <w:style w:type="paragraph" w:customStyle="1" w:styleId="5678E7A2B4DB4006955DBE878E224FE9">
    <w:name w:val="5678E7A2B4DB4006955DBE878E224FE9"/>
    <w:rsid w:val="004C7079"/>
    <w:pPr>
      <w:bidi/>
    </w:pPr>
  </w:style>
  <w:style w:type="paragraph" w:customStyle="1" w:styleId="28AA99029F174023B53EF95634FFE572">
    <w:name w:val="28AA99029F174023B53EF95634FFE572"/>
    <w:rsid w:val="004C7079"/>
    <w:pPr>
      <w:bidi/>
    </w:pPr>
  </w:style>
  <w:style w:type="paragraph" w:customStyle="1" w:styleId="5FD10E8A4B294F449AC423060E124201">
    <w:name w:val="5FD10E8A4B294F449AC423060E124201"/>
    <w:rsid w:val="004C7079"/>
    <w:pPr>
      <w:bidi/>
    </w:pPr>
  </w:style>
  <w:style w:type="paragraph" w:customStyle="1" w:styleId="34DB99C34CEB49E497A0577C3A247210">
    <w:name w:val="34DB99C34CEB49E497A0577C3A247210"/>
    <w:rsid w:val="004C7079"/>
    <w:pPr>
      <w:bidi/>
    </w:pPr>
  </w:style>
  <w:style w:type="paragraph" w:customStyle="1" w:styleId="9DCED06E898A4E72A5F429D9A836817B">
    <w:name w:val="9DCED06E898A4E72A5F429D9A836817B"/>
    <w:rsid w:val="004C7079"/>
    <w:pPr>
      <w:bidi/>
    </w:pPr>
  </w:style>
  <w:style w:type="paragraph" w:customStyle="1" w:styleId="91719EB40AEA47C7BF76EF85E73BF9BD">
    <w:name w:val="91719EB40AEA47C7BF76EF85E73BF9BD"/>
    <w:rsid w:val="004C7079"/>
    <w:pPr>
      <w:bidi/>
    </w:pPr>
  </w:style>
  <w:style w:type="paragraph" w:customStyle="1" w:styleId="C441C11B0A2E40F0B6B95F34CF5427F4">
    <w:name w:val="C441C11B0A2E40F0B6B95F34CF5427F4"/>
    <w:rsid w:val="004C7079"/>
    <w:pPr>
      <w:bidi/>
    </w:pPr>
  </w:style>
  <w:style w:type="paragraph" w:customStyle="1" w:styleId="F4C2D29D47F344D6921F34C24E7D5D6B">
    <w:name w:val="F4C2D29D47F344D6921F34C24E7D5D6B"/>
    <w:rsid w:val="004C7079"/>
    <w:pPr>
      <w:bidi/>
    </w:pPr>
  </w:style>
  <w:style w:type="paragraph" w:customStyle="1" w:styleId="452265AE2DF241CF910FA011D9708267">
    <w:name w:val="452265AE2DF241CF910FA011D9708267"/>
    <w:rsid w:val="003E5CEC"/>
    <w:pPr>
      <w:bidi/>
    </w:pPr>
  </w:style>
  <w:style w:type="paragraph" w:customStyle="1" w:styleId="44C71B17D7644C90A13C6F24A96D484C">
    <w:name w:val="44C71B17D7644C90A13C6F24A96D484C"/>
    <w:rsid w:val="003E5CEC"/>
    <w:pPr>
      <w:bidi/>
    </w:pPr>
  </w:style>
  <w:style w:type="paragraph" w:customStyle="1" w:styleId="DF1F80B10BB540D0BE874316148FDA89">
    <w:name w:val="DF1F80B10BB540D0BE874316148FDA89"/>
    <w:rsid w:val="003E5CEC"/>
    <w:pPr>
      <w:bidi/>
    </w:pPr>
  </w:style>
  <w:style w:type="paragraph" w:customStyle="1" w:styleId="635693A54FC34CA0A04463314D9E934D">
    <w:name w:val="635693A54FC34CA0A04463314D9E934D"/>
    <w:rsid w:val="003E5CEC"/>
    <w:pPr>
      <w:bidi/>
    </w:pPr>
  </w:style>
  <w:style w:type="paragraph" w:customStyle="1" w:styleId="892C1F6F225D47B4A50FFE43410469F3">
    <w:name w:val="892C1F6F225D47B4A50FFE43410469F3"/>
    <w:rsid w:val="003E5CEC"/>
    <w:pPr>
      <w:bidi/>
    </w:pPr>
  </w:style>
  <w:style w:type="paragraph" w:customStyle="1" w:styleId="8B1267DABBC24976938F3D17D644DA65">
    <w:name w:val="8B1267DABBC24976938F3D17D644DA65"/>
    <w:rsid w:val="003E5CEC"/>
    <w:pPr>
      <w:bidi/>
    </w:pPr>
  </w:style>
  <w:style w:type="paragraph" w:customStyle="1" w:styleId="B9C4E8795CD24E9B98F59FA20A08CF5A">
    <w:name w:val="B9C4E8795CD24E9B98F59FA20A08CF5A"/>
    <w:rsid w:val="003E5CEC"/>
    <w:pPr>
      <w:bidi/>
    </w:pPr>
  </w:style>
  <w:style w:type="paragraph" w:customStyle="1" w:styleId="36CA132F445E461E947033F649FA092F">
    <w:name w:val="36CA132F445E461E947033F649FA092F"/>
    <w:rsid w:val="003E5CEC"/>
    <w:pPr>
      <w:bidi/>
    </w:pPr>
  </w:style>
  <w:style w:type="paragraph" w:customStyle="1" w:styleId="8437CB86CA0F45218A23E430E0455009">
    <w:name w:val="8437CB86CA0F45218A23E430E0455009"/>
    <w:rsid w:val="003E5CEC"/>
    <w:pPr>
      <w:bidi/>
    </w:pPr>
  </w:style>
  <w:style w:type="paragraph" w:customStyle="1" w:styleId="BEC70D077B984105B2DBB53F3CF5E842">
    <w:name w:val="BEC70D077B984105B2DBB53F3CF5E842"/>
    <w:rsid w:val="003E5CEC"/>
    <w:pPr>
      <w:bidi/>
    </w:pPr>
  </w:style>
  <w:style w:type="paragraph" w:customStyle="1" w:styleId="9AF6713D3EBD4F0E8E94A272EBECA3A6">
    <w:name w:val="9AF6713D3EBD4F0E8E94A272EBECA3A6"/>
    <w:rsid w:val="003E5CEC"/>
    <w:pPr>
      <w:bidi/>
    </w:pPr>
  </w:style>
  <w:style w:type="paragraph" w:customStyle="1" w:styleId="D345771CA42E4EB1A978174F332AF3A6">
    <w:name w:val="D345771CA42E4EB1A978174F332AF3A6"/>
    <w:rsid w:val="003E5CEC"/>
    <w:pPr>
      <w:bidi/>
    </w:pPr>
  </w:style>
  <w:style w:type="paragraph" w:customStyle="1" w:styleId="0DED5923A5D04DB3B7C61601E30DC663">
    <w:name w:val="0DED5923A5D04DB3B7C61601E30DC663"/>
    <w:rsid w:val="003E5CEC"/>
    <w:pPr>
      <w:bidi/>
    </w:pPr>
  </w:style>
  <w:style w:type="paragraph" w:customStyle="1" w:styleId="1AEC6E65D1F24DAFA7FC50C50E3A16C5">
    <w:name w:val="1AEC6E65D1F24DAFA7FC50C50E3A16C5"/>
    <w:rsid w:val="003E5CEC"/>
    <w:pPr>
      <w:bidi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5CEC"/>
    <w:rPr>
      <w:color w:val="808080"/>
    </w:rPr>
  </w:style>
  <w:style w:type="paragraph" w:customStyle="1" w:styleId="4A63F99B6D7B46739F7A85ADB5B28C10">
    <w:name w:val="4A63F99B6D7B46739F7A85ADB5B28C10"/>
    <w:rsid w:val="004C7079"/>
    <w:pPr>
      <w:bidi/>
    </w:pPr>
  </w:style>
  <w:style w:type="paragraph" w:customStyle="1" w:styleId="FF47D80B203E4FF7AD4D72E62C2664B3">
    <w:name w:val="FF47D80B203E4FF7AD4D72E62C2664B3"/>
    <w:rsid w:val="004C7079"/>
    <w:pPr>
      <w:bidi/>
    </w:pPr>
  </w:style>
  <w:style w:type="paragraph" w:customStyle="1" w:styleId="57F7C2B6711C40C3B8FC6362EA0C5F24">
    <w:name w:val="57F7C2B6711C40C3B8FC6362EA0C5F24"/>
    <w:rsid w:val="004C7079"/>
    <w:pPr>
      <w:bidi/>
    </w:pPr>
  </w:style>
  <w:style w:type="paragraph" w:customStyle="1" w:styleId="B309C3E3AA9F4FF199320F164AD4D53A">
    <w:name w:val="B309C3E3AA9F4FF199320F164AD4D53A"/>
    <w:rsid w:val="004C7079"/>
    <w:pPr>
      <w:bidi/>
    </w:pPr>
  </w:style>
  <w:style w:type="paragraph" w:customStyle="1" w:styleId="3E81A500E05E4026B33DD2115FE728A6">
    <w:name w:val="3E81A500E05E4026B33DD2115FE728A6"/>
    <w:rsid w:val="004C7079"/>
    <w:pPr>
      <w:bidi/>
    </w:pPr>
  </w:style>
  <w:style w:type="paragraph" w:customStyle="1" w:styleId="F863B7743E4B466A941CD4B3064E09D4">
    <w:name w:val="F863B7743E4B466A941CD4B3064E09D4"/>
    <w:rsid w:val="004C7079"/>
    <w:pPr>
      <w:bidi/>
    </w:pPr>
  </w:style>
  <w:style w:type="paragraph" w:customStyle="1" w:styleId="0BB6C31CA22549A190899D0CD0B8F5A4">
    <w:name w:val="0BB6C31CA22549A190899D0CD0B8F5A4"/>
    <w:rsid w:val="004C7079"/>
    <w:pPr>
      <w:bidi/>
    </w:pPr>
  </w:style>
  <w:style w:type="paragraph" w:customStyle="1" w:styleId="59B0360AF3DD4744822F4F0A5BDF3250">
    <w:name w:val="59B0360AF3DD4744822F4F0A5BDF3250"/>
    <w:rsid w:val="004C7079"/>
    <w:pPr>
      <w:bidi/>
    </w:pPr>
  </w:style>
  <w:style w:type="paragraph" w:customStyle="1" w:styleId="B0B44EEF5E404A2AB08FAB07C0D32061">
    <w:name w:val="B0B44EEF5E404A2AB08FAB07C0D32061"/>
    <w:rsid w:val="004C7079"/>
    <w:pPr>
      <w:bidi/>
    </w:pPr>
  </w:style>
  <w:style w:type="paragraph" w:customStyle="1" w:styleId="4AAA352AC4AA4F5AA4106EF30F95E452">
    <w:name w:val="4AAA352AC4AA4F5AA4106EF30F95E452"/>
    <w:rsid w:val="004C7079"/>
    <w:pPr>
      <w:bidi/>
    </w:pPr>
  </w:style>
  <w:style w:type="paragraph" w:customStyle="1" w:styleId="CC6E8C34DF704F27B4BFC304999DDE96">
    <w:name w:val="CC6E8C34DF704F27B4BFC304999DDE96"/>
    <w:rsid w:val="004C7079"/>
    <w:pPr>
      <w:bidi/>
    </w:pPr>
  </w:style>
  <w:style w:type="paragraph" w:customStyle="1" w:styleId="52785A222AB64CE090562FB062281CBC">
    <w:name w:val="52785A222AB64CE090562FB062281CBC"/>
    <w:rsid w:val="004C7079"/>
    <w:pPr>
      <w:bidi/>
    </w:pPr>
  </w:style>
  <w:style w:type="paragraph" w:customStyle="1" w:styleId="36C0F71F7AB047D397330D0B1ED64D46">
    <w:name w:val="36C0F71F7AB047D397330D0B1ED64D46"/>
    <w:rsid w:val="004C7079"/>
    <w:pPr>
      <w:bidi/>
    </w:pPr>
  </w:style>
  <w:style w:type="paragraph" w:customStyle="1" w:styleId="2F9454F9A10D4C22A204D924AF40FA68">
    <w:name w:val="2F9454F9A10D4C22A204D924AF40FA68"/>
    <w:rsid w:val="004C7079"/>
    <w:pPr>
      <w:bidi/>
    </w:pPr>
  </w:style>
  <w:style w:type="paragraph" w:customStyle="1" w:styleId="E166AE7E492D4954A9737DC3D0266F8B">
    <w:name w:val="E166AE7E492D4954A9737DC3D0266F8B"/>
    <w:rsid w:val="004C7079"/>
    <w:pPr>
      <w:bidi/>
    </w:pPr>
  </w:style>
  <w:style w:type="paragraph" w:customStyle="1" w:styleId="8202326371134CFDA0277925EE3A86F1">
    <w:name w:val="8202326371134CFDA0277925EE3A86F1"/>
    <w:rsid w:val="004C7079"/>
    <w:pPr>
      <w:bidi/>
    </w:pPr>
  </w:style>
  <w:style w:type="paragraph" w:customStyle="1" w:styleId="2ADDA55C6BEE4342A6664DD8FADC81F6">
    <w:name w:val="2ADDA55C6BEE4342A6664DD8FADC81F6"/>
    <w:rsid w:val="004C7079"/>
    <w:pPr>
      <w:bidi/>
    </w:pPr>
  </w:style>
  <w:style w:type="paragraph" w:customStyle="1" w:styleId="2E3C2C4F792F414884A0D28EB7E80CF3">
    <w:name w:val="2E3C2C4F792F414884A0D28EB7E80CF3"/>
    <w:rsid w:val="004C7079"/>
    <w:pPr>
      <w:bidi/>
    </w:pPr>
  </w:style>
  <w:style w:type="paragraph" w:customStyle="1" w:styleId="549181E10C32441DBAC9F2171351C113">
    <w:name w:val="549181E10C32441DBAC9F2171351C113"/>
    <w:rsid w:val="004C7079"/>
    <w:pPr>
      <w:bidi/>
    </w:pPr>
  </w:style>
  <w:style w:type="paragraph" w:customStyle="1" w:styleId="F0F8490ED22A423884E07B886F7DF218">
    <w:name w:val="F0F8490ED22A423884E07B886F7DF218"/>
    <w:rsid w:val="004C7079"/>
    <w:pPr>
      <w:bidi/>
    </w:pPr>
  </w:style>
  <w:style w:type="paragraph" w:customStyle="1" w:styleId="E8B672E50AB44FB488A7B41EB2CA0E80">
    <w:name w:val="E8B672E50AB44FB488A7B41EB2CA0E80"/>
    <w:rsid w:val="004C7079"/>
    <w:pPr>
      <w:bidi/>
    </w:pPr>
  </w:style>
  <w:style w:type="paragraph" w:customStyle="1" w:styleId="C9886461D33747739D5B10741E810B16">
    <w:name w:val="C9886461D33747739D5B10741E810B16"/>
    <w:rsid w:val="004C7079"/>
    <w:pPr>
      <w:bidi/>
    </w:pPr>
  </w:style>
  <w:style w:type="paragraph" w:customStyle="1" w:styleId="41AE11BF3B4F4D298483A5B2602BB20E">
    <w:name w:val="41AE11BF3B4F4D298483A5B2602BB20E"/>
    <w:rsid w:val="004C7079"/>
    <w:pPr>
      <w:bidi/>
    </w:pPr>
  </w:style>
  <w:style w:type="paragraph" w:customStyle="1" w:styleId="5B5F02142D0D4F94861D4748F7E055F4">
    <w:name w:val="5B5F02142D0D4F94861D4748F7E055F4"/>
    <w:rsid w:val="004C7079"/>
    <w:pPr>
      <w:bidi/>
    </w:pPr>
  </w:style>
  <w:style w:type="paragraph" w:customStyle="1" w:styleId="5678E7A2B4DB4006955DBE878E224FE9">
    <w:name w:val="5678E7A2B4DB4006955DBE878E224FE9"/>
    <w:rsid w:val="004C7079"/>
    <w:pPr>
      <w:bidi/>
    </w:pPr>
  </w:style>
  <w:style w:type="paragraph" w:customStyle="1" w:styleId="28AA99029F174023B53EF95634FFE572">
    <w:name w:val="28AA99029F174023B53EF95634FFE572"/>
    <w:rsid w:val="004C7079"/>
    <w:pPr>
      <w:bidi/>
    </w:pPr>
  </w:style>
  <w:style w:type="paragraph" w:customStyle="1" w:styleId="5FD10E8A4B294F449AC423060E124201">
    <w:name w:val="5FD10E8A4B294F449AC423060E124201"/>
    <w:rsid w:val="004C7079"/>
    <w:pPr>
      <w:bidi/>
    </w:pPr>
  </w:style>
  <w:style w:type="paragraph" w:customStyle="1" w:styleId="34DB99C34CEB49E497A0577C3A247210">
    <w:name w:val="34DB99C34CEB49E497A0577C3A247210"/>
    <w:rsid w:val="004C7079"/>
    <w:pPr>
      <w:bidi/>
    </w:pPr>
  </w:style>
  <w:style w:type="paragraph" w:customStyle="1" w:styleId="9DCED06E898A4E72A5F429D9A836817B">
    <w:name w:val="9DCED06E898A4E72A5F429D9A836817B"/>
    <w:rsid w:val="004C7079"/>
    <w:pPr>
      <w:bidi/>
    </w:pPr>
  </w:style>
  <w:style w:type="paragraph" w:customStyle="1" w:styleId="91719EB40AEA47C7BF76EF85E73BF9BD">
    <w:name w:val="91719EB40AEA47C7BF76EF85E73BF9BD"/>
    <w:rsid w:val="004C7079"/>
    <w:pPr>
      <w:bidi/>
    </w:pPr>
  </w:style>
  <w:style w:type="paragraph" w:customStyle="1" w:styleId="C441C11B0A2E40F0B6B95F34CF5427F4">
    <w:name w:val="C441C11B0A2E40F0B6B95F34CF5427F4"/>
    <w:rsid w:val="004C7079"/>
    <w:pPr>
      <w:bidi/>
    </w:pPr>
  </w:style>
  <w:style w:type="paragraph" w:customStyle="1" w:styleId="F4C2D29D47F344D6921F34C24E7D5D6B">
    <w:name w:val="F4C2D29D47F344D6921F34C24E7D5D6B"/>
    <w:rsid w:val="004C7079"/>
    <w:pPr>
      <w:bidi/>
    </w:pPr>
  </w:style>
  <w:style w:type="paragraph" w:customStyle="1" w:styleId="452265AE2DF241CF910FA011D9708267">
    <w:name w:val="452265AE2DF241CF910FA011D9708267"/>
    <w:rsid w:val="003E5CEC"/>
    <w:pPr>
      <w:bidi/>
    </w:pPr>
  </w:style>
  <w:style w:type="paragraph" w:customStyle="1" w:styleId="44C71B17D7644C90A13C6F24A96D484C">
    <w:name w:val="44C71B17D7644C90A13C6F24A96D484C"/>
    <w:rsid w:val="003E5CEC"/>
    <w:pPr>
      <w:bidi/>
    </w:pPr>
  </w:style>
  <w:style w:type="paragraph" w:customStyle="1" w:styleId="DF1F80B10BB540D0BE874316148FDA89">
    <w:name w:val="DF1F80B10BB540D0BE874316148FDA89"/>
    <w:rsid w:val="003E5CEC"/>
    <w:pPr>
      <w:bidi/>
    </w:pPr>
  </w:style>
  <w:style w:type="paragraph" w:customStyle="1" w:styleId="635693A54FC34CA0A04463314D9E934D">
    <w:name w:val="635693A54FC34CA0A04463314D9E934D"/>
    <w:rsid w:val="003E5CEC"/>
    <w:pPr>
      <w:bidi/>
    </w:pPr>
  </w:style>
  <w:style w:type="paragraph" w:customStyle="1" w:styleId="892C1F6F225D47B4A50FFE43410469F3">
    <w:name w:val="892C1F6F225D47B4A50FFE43410469F3"/>
    <w:rsid w:val="003E5CEC"/>
    <w:pPr>
      <w:bidi/>
    </w:pPr>
  </w:style>
  <w:style w:type="paragraph" w:customStyle="1" w:styleId="8B1267DABBC24976938F3D17D644DA65">
    <w:name w:val="8B1267DABBC24976938F3D17D644DA65"/>
    <w:rsid w:val="003E5CEC"/>
    <w:pPr>
      <w:bidi/>
    </w:pPr>
  </w:style>
  <w:style w:type="paragraph" w:customStyle="1" w:styleId="B9C4E8795CD24E9B98F59FA20A08CF5A">
    <w:name w:val="B9C4E8795CD24E9B98F59FA20A08CF5A"/>
    <w:rsid w:val="003E5CEC"/>
    <w:pPr>
      <w:bidi/>
    </w:pPr>
  </w:style>
  <w:style w:type="paragraph" w:customStyle="1" w:styleId="36CA132F445E461E947033F649FA092F">
    <w:name w:val="36CA132F445E461E947033F649FA092F"/>
    <w:rsid w:val="003E5CEC"/>
    <w:pPr>
      <w:bidi/>
    </w:pPr>
  </w:style>
  <w:style w:type="paragraph" w:customStyle="1" w:styleId="8437CB86CA0F45218A23E430E0455009">
    <w:name w:val="8437CB86CA0F45218A23E430E0455009"/>
    <w:rsid w:val="003E5CEC"/>
    <w:pPr>
      <w:bidi/>
    </w:pPr>
  </w:style>
  <w:style w:type="paragraph" w:customStyle="1" w:styleId="BEC70D077B984105B2DBB53F3CF5E842">
    <w:name w:val="BEC70D077B984105B2DBB53F3CF5E842"/>
    <w:rsid w:val="003E5CEC"/>
    <w:pPr>
      <w:bidi/>
    </w:pPr>
  </w:style>
  <w:style w:type="paragraph" w:customStyle="1" w:styleId="9AF6713D3EBD4F0E8E94A272EBECA3A6">
    <w:name w:val="9AF6713D3EBD4F0E8E94A272EBECA3A6"/>
    <w:rsid w:val="003E5CEC"/>
    <w:pPr>
      <w:bidi/>
    </w:pPr>
  </w:style>
  <w:style w:type="paragraph" w:customStyle="1" w:styleId="D345771CA42E4EB1A978174F332AF3A6">
    <w:name w:val="D345771CA42E4EB1A978174F332AF3A6"/>
    <w:rsid w:val="003E5CEC"/>
    <w:pPr>
      <w:bidi/>
    </w:pPr>
  </w:style>
  <w:style w:type="paragraph" w:customStyle="1" w:styleId="0DED5923A5D04DB3B7C61601E30DC663">
    <w:name w:val="0DED5923A5D04DB3B7C61601E30DC663"/>
    <w:rsid w:val="003E5CEC"/>
    <w:pPr>
      <w:bidi/>
    </w:pPr>
  </w:style>
  <w:style w:type="paragraph" w:customStyle="1" w:styleId="1AEC6E65D1F24DAFA7FC50C50E3A16C5">
    <w:name w:val="1AEC6E65D1F24DAFA7FC50C50E3A16C5"/>
    <w:rsid w:val="003E5CEC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8D4750-7569-4A3C-8562-18F25BC7A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461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police</Company>
  <LinksUpToDate>false</LinksUpToDate>
  <CharactersWithSpaces>2762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דניאל פישמן בורקו</dc:creator>
  <cp:lastModifiedBy>דורון מיצ'ניק</cp:lastModifiedBy>
  <cp:revision>2</cp:revision>
  <cp:lastPrinted>2022-02-21T08:53:00Z</cp:lastPrinted>
  <dcterms:created xsi:type="dcterms:W3CDTF">2022-07-26T06:17:00Z</dcterms:created>
  <dcterms:modified xsi:type="dcterms:W3CDTF">2022-07-26T06:17:00Z</dcterms:modified>
</cp:coreProperties>
</file>